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A" w:rsidRDefault="00CE541A" w:rsidP="005A722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CE541A" w:rsidRDefault="00CE541A" w:rsidP="005A7228">
      <w:pPr>
        <w:pStyle w:val="dash0410005f0431005f0437005f0430005f0446005f0020005f0441005f043f005f0438005f0441005f043a005f0430"/>
        <w:ind w:left="0" w:firstLine="0"/>
        <w:jc w:val="center"/>
      </w:pPr>
    </w:p>
    <w:p w:rsidR="00CE541A" w:rsidRPr="00CE541A" w:rsidRDefault="00CE541A" w:rsidP="00CE541A">
      <w:pPr>
        <w:pStyle w:val="dash0410005f0431005f0437005f0430005f0446005f0020005f0441005f043f005f0438005f0441005f043a005f0430"/>
        <w:ind w:left="0" w:firstLine="0"/>
        <w:rPr>
          <w:b/>
        </w:rPr>
      </w:pPr>
      <w:r>
        <w:rPr>
          <w:b/>
        </w:rPr>
        <w:t xml:space="preserve">                                     </w:t>
      </w:r>
      <w:r w:rsidRPr="00CE541A">
        <w:rPr>
          <w:b/>
        </w:rPr>
        <w:t>1.Общая характеристика программы</w:t>
      </w:r>
    </w:p>
    <w:p w:rsidR="00CE541A" w:rsidRDefault="00CE541A" w:rsidP="005A7228">
      <w:pPr>
        <w:pStyle w:val="dash0410005f0431005f0437005f0430005f0446005f0020005f0441005f043f005f0438005f0441005f043a005f0430"/>
        <w:ind w:left="0" w:firstLine="0"/>
        <w:jc w:val="center"/>
      </w:pPr>
    </w:p>
    <w:p w:rsidR="00CE541A" w:rsidRDefault="00CE541A" w:rsidP="00CE541A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proofErr w:type="gramStart"/>
      <w:r>
        <w:t xml:space="preserve"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реализации образовательных программ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 на базе центра «Точка роста», фундаментальным ядром содержания основного общего образования, примерной</w:t>
      </w:r>
      <w:proofErr w:type="gramEnd"/>
      <w:r>
        <w:t xml:space="preserve"> программой основного общего образования по биологии, федерального перечня учебников, базисного учебного плана, авторской учебной программы основного общего образования</w:t>
      </w:r>
      <w:proofErr w:type="gramStart"/>
      <w:r>
        <w:t xml:space="preserve"> .</w:t>
      </w:r>
      <w:proofErr w:type="gramEnd"/>
      <w:r>
        <w:t xml:space="preserve"> (Программа основного общего образования по биологии 5—9 классы. </w:t>
      </w:r>
      <w:proofErr w:type="gramStart"/>
      <w:r>
        <w:t xml:space="preserve">Концентрический курс). </w:t>
      </w:r>
      <w:proofErr w:type="gramEnd"/>
    </w:p>
    <w:p w:rsidR="00CE541A" w:rsidRDefault="00CE541A" w:rsidP="005A722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5A7228" w:rsidRPr="00924F13" w:rsidRDefault="00CE541A" w:rsidP="005A722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>2</w:t>
      </w:r>
      <w:r w:rsidR="005A7228">
        <w:rPr>
          <w:rStyle w:val="dash041e005f0431005f044b005f0447005f043d005f044b005f0439005f005fchar1char1"/>
        </w:rPr>
        <w:t>.</w:t>
      </w:r>
      <w:r w:rsidR="005A7228">
        <w:rPr>
          <w:rStyle w:val="dash041e005f0431005f044b005f0447005f043d005f044b005f0439005f005fchar1char1"/>
          <w:b/>
        </w:rPr>
        <w:t xml:space="preserve"> Планируемые результаты освоения</w:t>
      </w:r>
      <w:r w:rsidR="005A7228" w:rsidRPr="00924F13">
        <w:rPr>
          <w:rStyle w:val="dash041e005f0431005f044b005f0447005f043d005f044b005f0439005f005fchar1char1"/>
        </w:rPr>
        <w:t xml:space="preserve"> </w:t>
      </w:r>
      <w:r w:rsidR="005A7228" w:rsidRPr="0060118F">
        <w:rPr>
          <w:rStyle w:val="dash041e005f0431005f044b005f0447005f043d005f044b005f0439005f005fchar1char1"/>
          <w:b/>
        </w:rPr>
        <w:t>учебного предмета</w:t>
      </w:r>
      <w:r w:rsidR="005A7228" w:rsidRPr="00924F13">
        <w:rPr>
          <w:rStyle w:val="dash041e005f0431005f044b005f0447005f043d005f044b005f0439005f005fchar1char1"/>
        </w:rPr>
        <w:t xml:space="preserve"> </w:t>
      </w:r>
    </w:p>
    <w:p w:rsidR="005A7228" w:rsidRDefault="005A7228" w:rsidP="005A7228">
      <w:pPr>
        <w:pStyle w:val="c6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>
        <w:rPr>
          <w:rStyle w:val="c18"/>
          <w:b/>
          <w:bCs/>
          <w:color w:val="000000"/>
        </w:rPr>
        <w:t>личностных результатов</w:t>
      </w:r>
      <w:r>
        <w:rPr>
          <w:rStyle w:val="c13"/>
          <w:color w:val="000000"/>
        </w:rPr>
        <w:t>:</w:t>
      </w:r>
      <w:r>
        <w:rPr>
          <w:color w:val="000000"/>
        </w:rPr>
        <w:br/>
      </w:r>
      <w:r>
        <w:rPr>
          <w:rStyle w:val="c13"/>
          <w:color w:val="000000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rStyle w:val="c13"/>
          <w:color w:val="000000"/>
        </w:rPr>
        <w:t>здоровье-сберегающих</w:t>
      </w:r>
      <w:proofErr w:type="spellEnd"/>
      <w:r>
        <w:rPr>
          <w:rStyle w:val="c13"/>
          <w:color w:val="000000"/>
        </w:rPr>
        <w:t xml:space="preserve"> технологий;</w:t>
      </w:r>
      <w:r>
        <w:rPr>
          <w:color w:val="000000"/>
        </w:rPr>
        <w:br/>
      </w:r>
      <w:r>
        <w:rPr>
          <w:rStyle w:val="c13"/>
          <w:color w:val="000000"/>
        </w:rPr>
        <w:t>2) реализация установок здорового образа жизни;</w:t>
      </w:r>
      <w:r>
        <w:rPr>
          <w:color w:val="000000"/>
        </w:rPr>
        <w:br/>
      </w:r>
      <w:r>
        <w:rPr>
          <w:rStyle w:val="c13"/>
          <w:color w:val="000000"/>
        </w:rPr>
        <w:t xml:space="preserve">3) </w:t>
      </w:r>
      <w:proofErr w:type="spellStart"/>
      <w:r>
        <w:rPr>
          <w:rStyle w:val="c13"/>
          <w:color w:val="000000"/>
        </w:rPr>
        <w:t>сформированность</w:t>
      </w:r>
      <w:proofErr w:type="spellEnd"/>
      <w:r>
        <w:rPr>
          <w:rStyle w:val="c13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A7228" w:rsidRDefault="005A7228" w:rsidP="005A7228">
      <w:pPr>
        <w:pStyle w:val="c6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8"/>
          <w:b/>
          <w:bCs/>
          <w:color w:val="000000"/>
        </w:rPr>
        <w:t>Метапредметными</w:t>
      </w:r>
      <w:proofErr w:type="spellEnd"/>
      <w:r>
        <w:rPr>
          <w:rStyle w:val="c18"/>
          <w:b/>
          <w:bCs/>
          <w:color w:val="000000"/>
        </w:rPr>
        <w:t xml:space="preserve"> результатами</w:t>
      </w:r>
      <w:r>
        <w:rPr>
          <w:rStyle w:val="c13"/>
          <w:color w:val="000000"/>
        </w:rPr>
        <w:t> освоения выпускниками основной школы программы по биологии являются:</w:t>
      </w:r>
      <w:r>
        <w:rPr>
          <w:color w:val="000000"/>
        </w:rPr>
        <w:br/>
      </w:r>
      <w:r>
        <w:rPr>
          <w:rStyle w:val="c13"/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>
        <w:rPr>
          <w:color w:val="000000"/>
        </w:rPr>
        <w:br/>
      </w:r>
      <w:proofErr w:type="gramStart"/>
      <w:r>
        <w:rPr>
          <w:rStyle w:val="c13"/>
          <w:color w:val="000000"/>
        </w:rPr>
        <w:t xml:space="preserve">2) умение работать с разными источниками </w:t>
      </w:r>
      <w:proofErr w:type="spellStart"/>
      <w:r>
        <w:rPr>
          <w:rStyle w:val="c13"/>
          <w:color w:val="000000"/>
        </w:rPr>
        <w:t>биологичес-кой</w:t>
      </w:r>
      <w:proofErr w:type="spellEnd"/>
      <w:r>
        <w:rPr>
          <w:rStyle w:val="c13"/>
          <w:color w:val="000000"/>
        </w:rPr>
        <w:t xml:space="preserve">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>
        <w:rPr>
          <w:color w:val="000000"/>
        </w:rPr>
        <w:br/>
      </w:r>
      <w:r>
        <w:rPr>
          <w:rStyle w:val="c13"/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>
        <w:rPr>
          <w:color w:val="000000"/>
        </w:rPr>
        <w:br/>
      </w:r>
      <w:r>
        <w:rPr>
          <w:rStyle w:val="c13"/>
          <w:color w:val="000000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>
        <w:rPr>
          <w:color w:val="000000"/>
        </w:rPr>
        <w:br/>
      </w:r>
      <w:r>
        <w:rPr>
          <w:rStyle w:val="c18"/>
          <w:b/>
          <w:bCs/>
          <w:color w:val="000000"/>
        </w:rPr>
        <w:t>Предметными результатами</w:t>
      </w:r>
      <w:r>
        <w:rPr>
          <w:rStyle w:val="c13"/>
          <w:color w:val="000000"/>
        </w:rPr>
        <w:t> освоения выпускниками основной школы программы по биологии являются:</w:t>
      </w:r>
      <w:r>
        <w:rPr>
          <w:color w:val="000000"/>
        </w:rPr>
        <w:br/>
      </w:r>
      <w:r>
        <w:rPr>
          <w:rStyle w:val="c13"/>
          <w:color w:val="000000"/>
          <w:u w:val="single"/>
        </w:rPr>
        <w:t xml:space="preserve">1. </w:t>
      </w:r>
      <w:proofErr w:type="gramStart"/>
      <w:r>
        <w:rPr>
          <w:rStyle w:val="c13"/>
          <w:color w:val="000000"/>
          <w:u w:val="single"/>
        </w:rPr>
        <w:t>В познавательной (интеллектуальной) сфере:</w:t>
      </w:r>
      <w:r>
        <w:rPr>
          <w:color w:val="000000"/>
        </w:rPr>
        <w:br/>
      </w:r>
      <w:r>
        <w:rPr>
          <w:rStyle w:val="c13"/>
          <w:color w:val="000000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  <w:r>
        <w:rPr>
          <w:color w:val="000000"/>
        </w:rPr>
        <w:br/>
      </w:r>
      <w:r>
        <w:rPr>
          <w:rStyle w:val="c13"/>
          <w:color w:val="000000"/>
        </w:rPr>
        <w:t xml:space="preserve">• </w:t>
      </w:r>
      <w:proofErr w:type="gramStart"/>
      <w:r>
        <w:rPr>
          <w:rStyle w:val="c13"/>
          <w:color w:val="000000"/>
        </w:rP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</w:t>
      </w:r>
      <w:r>
        <w:rPr>
          <w:rStyle w:val="c13"/>
          <w:color w:val="000000"/>
        </w:rPr>
        <w:lastRenderedPageBreak/>
        <w:t>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>
        <w:rPr>
          <w:color w:val="000000"/>
        </w:rPr>
        <w:br/>
      </w:r>
      <w:r>
        <w:rPr>
          <w:rStyle w:val="c13"/>
          <w:color w:val="000000"/>
        </w:rPr>
        <w:t>• классификация — определение принадлежности биологических объектов к определенной систематической группе;</w:t>
      </w:r>
      <w:proofErr w:type="gramEnd"/>
      <w:r>
        <w:rPr>
          <w:color w:val="000000"/>
        </w:rPr>
        <w:br/>
      </w:r>
      <w:r>
        <w:rPr>
          <w:rStyle w:val="c13"/>
          <w:color w:val="000000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>
        <w:rPr>
          <w:color w:val="000000"/>
        </w:rPr>
        <w:br/>
      </w:r>
      <w:r>
        <w:rPr>
          <w:rStyle w:val="c13"/>
          <w:color w:val="000000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>
        <w:rPr>
          <w:color w:val="000000"/>
        </w:rPr>
        <w:br/>
      </w:r>
      <w:r>
        <w:rPr>
          <w:rStyle w:val="c13"/>
          <w:color w:val="000000"/>
        </w:rPr>
        <w:t>• сравнение биологических объектов и процессов, умение делать выводы и умозаключения на основе сравнения;</w:t>
      </w:r>
      <w:r>
        <w:rPr>
          <w:color w:val="000000"/>
        </w:rPr>
        <w:br/>
      </w:r>
      <w:r>
        <w:rPr>
          <w:rStyle w:val="c13"/>
          <w:color w:val="000000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>
        <w:rPr>
          <w:color w:val="000000"/>
        </w:rPr>
        <w:br/>
      </w:r>
      <w:r>
        <w:rPr>
          <w:rStyle w:val="c13"/>
          <w:color w:val="000000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>
        <w:rPr>
          <w:color w:val="000000"/>
        </w:rPr>
        <w:br/>
      </w:r>
      <w:r>
        <w:rPr>
          <w:rStyle w:val="c13"/>
          <w:color w:val="000000"/>
          <w:u w:val="single"/>
        </w:rPr>
        <w:t>2. В ценностно-ориентационной сфере:</w:t>
      </w:r>
      <w:r>
        <w:rPr>
          <w:color w:val="000000"/>
        </w:rPr>
        <w:br/>
      </w:r>
      <w:r>
        <w:rPr>
          <w:rStyle w:val="c13"/>
          <w:color w:val="000000"/>
        </w:rPr>
        <w:t>• знание основных правил поведения в природе и основ здорового образа жизни;</w:t>
      </w:r>
      <w:r>
        <w:rPr>
          <w:color w:val="000000"/>
        </w:rPr>
        <w:br/>
      </w:r>
      <w:r>
        <w:rPr>
          <w:rStyle w:val="c13"/>
          <w:color w:val="000000"/>
        </w:rPr>
        <w:t>• анализ и оценка последствий деятельности человека в природе, влияния факторов риска на здоровье человека.</w:t>
      </w:r>
      <w:r>
        <w:rPr>
          <w:color w:val="000000"/>
        </w:rPr>
        <w:br/>
      </w:r>
      <w:r>
        <w:rPr>
          <w:rStyle w:val="c13"/>
          <w:color w:val="000000"/>
          <w:u w:val="single"/>
        </w:rPr>
        <w:t>3. В сфере трудовой деятельности:</w:t>
      </w:r>
      <w:r>
        <w:rPr>
          <w:color w:val="000000"/>
        </w:rPr>
        <w:br/>
      </w:r>
      <w:r>
        <w:rPr>
          <w:rStyle w:val="c13"/>
          <w:color w:val="000000"/>
        </w:rPr>
        <w:t>• знание и соблюдение правил работы в кабинете биологии;</w:t>
      </w:r>
      <w:r>
        <w:rPr>
          <w:color w:val="000000"/>
        </w:rPr>
        <w:br/>
      </w:r>
      <w:r>
        <w:rPr>
          <w:rStyle w:val="c13"/>
          <w:color w:val="000000"/>
        </w:rPr>
        <w:t>• соблюдение правил работы с биологическими приборами и инструментами (</w:t>
      </w:r>
      <w:proofErr w:type="spellStart"/>
      <w:r>
        <w:rPr>
          <w:rStyle w:val="c13"/>
          <w:color w:val="000000"/>
        </w:rPr>
        <w:t>препаровальные</w:t>
      </w:r>
      <w:proofErr w:type="spellEnd"/>
      <w:r>
        <w:rPr>
          <w:rStyle w:val="c13"/>
          <w:color w:val="000000"/>
        </w:rPr>
        <w:t xml:space="preserve"> иглы, скальпели, лупы, микроскопы).</w:t>
      </w:r>
      <w:r>
        <w:rPr>
          <w:color w:val="000000"/>
        </w:rPr>
        <w:br/>
      </w:r>
      <w:r>
        <w:rPr>
          <w:rStyle w:val="c13"/>
          <w:color w:val="000000"/>
          <w:u w:val="single"/>
        </w:rPr>
        <w:t>4. В сфере физической деятельности:</w:t>
      </w:r>
      <w:r>
        <w:rPr>
          <w:color w:val="000000"/>
        </w:rPr>
        <w:br/>
      </w:r>
      <w:r>
        <w:rPr>
          <w:rStyle w:val="c13"/>
          <w:color w:val="000000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>
        <w:rPr>
          <w:color w:val="000000"/>
        </w:rPr>
        <w:br/>
      </w:r>
      <w:r>
        <w:rPr>
          <w:rStyle w:val="c13"/>
          <w:color w:val="000000"/>
          <w:u w:val="single"/>
        </w:rPr>
        <w:t>5. В эстетической сфере:</w:t>
      </w:r>
      <w:r>
        <w:rPr>
          <w:color w:val="000000"/>
        </w:rPr>
        <w:br/>
      </w:r>
      <w:r>
        <w:rPr>
          <w:rStyle w:val="c13"/>
          <w:color w:val="000000"/>
        </w:rPr>
        <w:t>• овладение умением оценивать с эстетической точки зрения объекты живой природы.</w:t>
      </w:r>
    </w:p>
    <w:p w:rsidR="005A7228" w:rsidRPr="005A7228" w:rsidRDefault="005A7228" w:rsidP="005A7228">
      <w:pPr>
        <w:pStyle w:val="Default"/>
        <w:spacing w:line="240" w:lineRule="atLeast"/>
      </w:pPr>
      <w:r w:rsidRPr="005A7228">
        <w:rPr>
          <w:b/>
          <w:bCs/>
        </w:rPr>
        <w:t xml:space="preserve">Выпускник научится: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аргументировать, приводить доказательства необходимости защиты окружающей среды;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аргументировать, приводить доказательства зависимости здоровья человека от состояния окружающей среды;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A7228" w:rsidRPr="005A7228" w:rsidRDefault="005A7228" w:rsidP="005A7228">
      <w:pPr>
        <w:pStyle w:val="Default"/>
        <w:spacing w:line="240" w:lineRule="atLeast"/>
      </w:pPr>
      <w:r>
        <w:lastRenderedPageBreak/>
        <w:t xml:space="preserve">- </w:t>
      </w:r>
      <w:r w:rsidRPr="005A7228"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5A7228" w:rsidRPr="005A7228" w:rsidRDefault="005A7228" w:rsidP="005A7228">
      <w:pPr>
        <w:pStyle w:val="Default"/>
        <w:spacing w:line="240" w:lineRule="atLeast"/>
      </w:pPr>
      <w:r>
        <w:t xml:space="preserve">- </w:t>
      </w:r>
      <w:r w:rsidRPr="005A7228">
        <w:t xml:space="preserve"> сравнивать биологические объекты, процессы; делать выводы и умозаключения на основе сравнения;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- </w:t>
      </w:r>
      <w:r w:rsidRPr="005A7228">
        <w:rPr>
          <w:color w:val="auto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- </w:t>
      </w:r>
      <w:r w:rsidRPr="005A7228">
        <w:rPr>
          <w:color w:val="auto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- </w:t>
      </w:r>
      <w:r w:rsidRPr="005A7228">
        <w:rPr>
          <w:color w:val="auto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- </w:t>
      </w:r>
      <w:r w:rsidRPr="005A7228">
        <w:rPr>
          <w:color w:val="auto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5A7228">
        <w:rPr>
          <w:color w:val="auto"/>
        </w:rPr>
        <w:t>агроценозах</w:t>
      </w:r>
      <w:proofErr w:type="spellEnd"/>
      <w:r w:rsidRPr="005A7228">
        <w:rPr>
          <w:color w:val="auto"/>
        </w:rPr>
        <w:t xml:space="preserve">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- </w:t>
      </w:r>
      <w:r w:rsidRPr="005A7228">
        <w:rPr>
          <w:color w:val="auto"/>
        </w:rPr>
        <w:t xml:space="preserve"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>-</w:t>
      </w:r>
      <w:r w:rsidRPr="005A7228">
        <w:rPr>
          <w:color w:val="auto"/>
        </w:rPr>
        <w:t xml:space="preserve"> знать и соблюдать правила работы в кабинете биологии.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 w:rsidRPr="005A7228">
        <w:rPr>
          <w:b/>
          <w:bCs/>
          <w:color w:val="auto"/>
        </w:rPr>
        <w:t xml:space="preserve">Выпускник получит возможность научиться: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>-</w:t>
      </w:r>
      <w:r w:rsidRPr="005A7228">
        <w:rPr>
          <w:color w:val="auto"/>
        </w:rPr>
        <w:t xml:space="preserve"> </w:t>
      </w:r>
      <w:r w:rsidRPr="005A7228">
        <w:rPr>
          <w:iCs/>
          <w:color w:val="auto"/>
        </w:rPr>
        <w:t xml:space="preserve">понимать экологические проблемы, возникающие в условиях нерационального природопользования, и пути решения этих проблем;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>-</w:t>
      </w:r>
      <w:r w:rsidRPr="005A7228">
        <w:rPr>
          <w:color w:val="auto"/>
        </w:rPr>
        <w:t xml:space="preserve"> </w:t>
      </w:r>
      <w:r w:rsidRPr="005A7228">
        <w:rPr>
          <w:iCs/>
          <w:color w:val="auto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>-</w:t>
      </w:r>
      <w:r w:rsidRPr="005A7228">
        <w:rPr>
          <w:color w:val="auto"/>
        </w:rPr>
        <w:t xml:space="preserve"> </w:t>
      </w:r>
      <w:r w:rsidRPr="005A7228">
        <w:rPr>
          <w:iCs/>
          <w:color w:val="auto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>-</w:t>
      </w:r>
      <w:r w:rsidRPr="005A7228">
        <w:rPr>
          <w:color w:val="auto"/>
        </w:rPr>
        <w:t xml:space="preserve"> </w:t>
      </w:r>
      <w:r w:rsidRPr="005A7228">
        <w:rPr>
          <w:iCs/>
          <w:color w:val="auto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>-</w:t>
      </w:r>
      <w:r w:rsidRPr="005A7228">
        <w:rPr>
          <w:color w:val="auto"/>
        </w:rPr>
        <w:t xml:space="preserve"> </w:t>
      </w:r>
      <w:r w:rsidRPr="005A7228">
        <w:rPr>
          <w:iCs/>
          <w:color w:val="auto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5A7228" w:rsidRPr="005A7228" w:rsidRDefault="005A7228" w:rsidP="005A7228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>-</w:t>
      </w:r>
      <w:r w:rsidRPr="005A7228">
        <w:rPr>
          <w:color w:val="auto"/>
        </w:rPr>
        <w:t xml:space="preserve"> </w:t>
      </w:r>
      <w:r w:rsidRPr="005A7228">
        <w:rPr>
          <w:iCs/>
          <w:color w:val="auto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A7228" w:rsidRP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68E2" w:rsidRDefault="004D68E2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7228" w:rsidRPr="00CE541A" w:rsidRDefault="00CE541A" w:rsidP="00CE541A">
      <w:pPr>
        <w:ind w:right="113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E541A">
        <w:rPr>
          <w:rFonts w:ascii="Times New Roman" w:hAnsi="Times New Roman" w:cs="Times New Roman"/>
          <w:b/>
          <w:sz w:val="24"/>
          <w:szCs w:val="24"/>
        </w:rPr>
        <w:t>3</w:t>
      </w:r>
      <w:r w:rsidR="005A7228" w:rsidRPr="00CE541A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  <w:r w:rsidR="005A7228" w:rsidRPr="00CE541A">
        <w:rPr>
          <w:b/>
        </w:rPr>
        <w:t>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Введение (1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Место курса «Общей биологии» в системе естественнонаучных дисциплин, а также в биологических науках. Цели и за дачи курса Значение предмета для понимания единства всего живого и взаимозависимости всех частей биосферы Земли.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РАЗДЕЛ I</w:t>
      </w:r>
    </w:p>
    <w:p w:rsidR="005A7228" w:rsidRPr="00965A37" w:rsidRDefault="005A7228" w:rsidP="005A7228">
      <w:pPr>
        <w:pStyle w:val="c11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РАЗВИТИЕ ЖИВОЙ ПРИРОДЫ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II. Принципы организации жизни на нашей планете (2ч)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Понятие о биосфере. Структура и функции биосферы Компоненты биосферы. Живое вещество биосферы. Естественная система классификации живых организмов как отражение их эволюции Царства живой природы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п</w:t>
      </w:r>
      <w:proofErr w:type="gramEnd"/>
      <w:r w:rsidRPr="00965A37">
        <w:rPr>
          <w:rStyle w:val="c5"/>
          <w:color w:val="000000"/>
        </w:rPr>
        <w:t>рокариоты, грибы, растения и животные Иерархическая система организации организмов.</w:t>
      </w:r>
    </w:p>
    <w:p w:rsidR="00CE541A" w:rsidRPr="00CE541A" w:rsidRDefault="00CE541A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bCs/>
          <w:color w:val="000000"/>
        </w:rPr>
        <w:t>Демонстрация с использованием оборудования центра «Точка роста»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Схемы, отражающие многоуровневую организацию живого (организменный, биоценотический и биосферный уровни). Схемы, отражающие структуру биосферы и характеризующие ее отдельные составные части. Таблицы видового состава и разнообразия живых организмов биосферы.  Схема круговорота веще</w:t>
      </w:r>
      <w:proofErr w:type="gramStart"/>
      <w:r w:rsidRPr="00965A37">
        <w:rPr>
          <w:rStyle w:val="c5"/>
          <w:color w:val="000000"/>
        </w:rPr>
        <w:t>ств в пр</w:t>
      </w:r>
      <w:proofErr w:type="gramEnd"/>
      <w:r w:rsidRPr="00965A37">
        <w:rPr>
          <w:rStyle w:val="c5"/>
          <w:color w:val="000000"/>
        </w:rPr>
        <w:t>ироде.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4"/>
          <w:bCs/>
          <w:iCs/>
          <w:color w:val="000000"/>
        </w:rPr>
        <w:t>Основные понятия.</w:t>
      </w:r>
      <w:r w:rsidRPr="00965A37">
        <w:rPr>
          <w:rStyle w:val="c4"/>
          <w:iCs/>
          <w:color w:val="000000"/>
        </w:rPr>
        <w:t> </w:t>
      </w:r>
      <w:r w:rsidRPr="00965A37">
        <w:rPr>
          <w:rStyle w:val="c5"/>
          <w:color w:val="000000"/>
        </w:rPr>
        <w:t>Неорганические и органические молекулы и вещества; клетка, ткань, орган. Понятие о целостном организме. Вид и популяция (общие представления). Биогеоценоз Биосфера</w:t>
      </w:r>
    </w:p>
    <w:p w:rsidR="005A7228" w:rsidRPr="00965A37" w:rsidRDefault="005A7228" w:rsidP="005A7228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1.2. Общие закономерности развития живой природы (11ч)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Развитие биологии в </w:t>
      </w:r>
      <w:proofErr w:type="spellStart"/>
      <w:r w:rsidRPr="00965A37">
        <w:rPr>
          <w:rStyle w:val="c5"/>
          <w:color w:val="000000"/>
        </w:rPr>
        <w:t>додарвиновский</w:t>
      </w:r>
      <w:proofErr w:type="spellEnd"/>
      <w:r w:rsidRPr="00965A37">
        <w:rPr>
          <w:rStyle w:val="c5"/>
          <w:color w:val="000000"/>
        </w:rPr>
        <w:t xml:space="preserve"> период. Господство в науке представлений об «изначальной целесообразности» и неизменности живой природы Работы К. Линнея по систематике растений и животных. Труды Ж. Кювье я Ж. де </w:t>
      </w:r>
      <w:proofErr w:type="spellStart"/>
      <w:r w:rsidRPr="00965A37">
        <w:rPr>
          <w:rStyle w:val="c5"/>
          <w:color w:val="000000"/>
        </w:rPr>
        <w:t>Сент-Илера</w:t>
      </w:r>
      <w:proofErr w:type="spellEnd"/>
      <w:r w:rsidRPr="00965A37">
        <w:rPr>
          <w:rStyle w:val="c5"/>
          <w:color w:val="000000"/>
        </w:rPr>
        <w:t>. Эволюционная теория Ж-Б. Ламарка. Первые русские эволюционисты.        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5"/>
          <w:color w:val="000000"/>
        </w:rPr>
        <w:t>Предпосылки возникновения учения Ч.Дарвина: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 —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5"/>
          <w:color w:val="000000"/>
        </w:rPr>
        <w:t>Генетика и эволюционная теория Эволюционная роль мутаций Биологический вид — качественный этап эволюции Вид как генетически изолированная система, репродуктивная изоляция и ее механизмы. Популяционная структура вида; экологические и генетические характеристики популяций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965A37">
        <w:rPr>
          <w:rStyle w:val="c5"/>
          <w:color w:val="000000"/>
        </w:rPr>
        <w:t>Северцов</w:t>
      </w:r>
      <w:proofErr w:type="spellEnd"/>
      <w:r w:rsidRPr="00965A37">
        <w:rPr>
          <w:rStyle w:val="c5"/>
          <w:color w:val="000000"/>
        </w:rPr>
        <w:t>). Пути достижения биологического прогресса.</w:t>
      </w:r>
    </w:p>
    <w:p w:rsidR="005A7228" w:rsidRPr="00965A37" w:rsidRDefault="005A7228" w:rsidP="00CE541A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 Биографии ученых, внесших вклад в развитие эволюционных идей. Жизнь и деятельность Ж.-Б. Ламарка.</w:t>
      </w:r>
    </w:p>
    <w:p w:rsidR="00CE541A" w:rsidRPr="00CE541A" w:rsidRDefault="00CE541A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</w:rPr>
        <w:t>Демонстрация</w:t>
      </w:r>
      <w:r>
        <w:rPr>
          <w:rStyle w:val="c5"/>
          <w:color w:val="000000"/>
        </w:rPr>
        <w:t xml:space="preserve">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     </w:t>
      </w:r>
      <w:r w:rsidR="005A7228" w:rsidRPr="00965A37">
        <w:rPr>
          <w:rStyle w:val="c5"/>
          <w:color w:val="000000"/>
        </w:rPr>
        <w:t>Биография Ч. Дарвина. Маршрут и конкретные находки Ч. Дарвина во время путешествия на корабле «</w:t>
      </w:r>
      <w:proofErr w:type="spellStart"/>
      <w:r w:rsidR="005A7228" w:rsidRPr="00965A37">
        <w:rPr>
          <w:rStyle w:val="c5"/>
          <w:color w:val="000000"/>
        </w:rPr>
        <w:t>Бигль</w:t>
      </w:r>
      <w:proofErr w:type="spellEnd"/>
      <w:r w:rsidR="005A7228" w:rsidRPr="00965A37">
        <w:rPr>
          <w:rStyle w:val="c5"/>
          <w:color w:val="000000"/>
        </w:rPr>
        <w:t>».</w:t>
      </w:r>
    </w:p>
    <w:p w:rsidR="00CE541A" w:rsidRPr="00CE541A" w:rsidRDefault="00CE541A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</w:rPr>
        <w:t>Демонстрация</w:t>
      </w:r>
      <w:r>
        <w:rPr>
          <w:rStyle w:val="c5"/>
          <w:color w:val="000000"/>
        </w:rPr>
        <w:t xml:space="preserve">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   </w:t>
      </w:r>
      <w:r w:rsidR="005A7228" w:rsidRPr="00965A37">
        <w:rPr>
          <w:rStyle w:val="c5"/>
          <w:color w:val="000000"/>
        </w:rPr>
        <w:t xml:space="preserve"> Схемы, иллюстрирующие процесс географического видообразования Показ живых растений и животных гербариев и коллекций, показывающих индивидуальную изменчивость и разнообразие сортов культурных растений и пород домашних </w:t>
      </w:r>
      <w:proofErr w:type="gramStart"/>
      <w:r w:rsidR="005A7228" w:rsidRPr="00965A37">
        <w:rPr>
          <w:rStyle w:val="c5"/>
          <w:color w:val="000000"/>
        </w:rPr>
        <w:t>животных</w:t>
      </w:r>
      <w:proofErr w:type="gramEnd"/>
      <w:r w:rsidR="005A7228" w:rsidRPr="00965A37">
        <w:rPr>
          <w:rStyle w:val="c5"/>
          <w:color w:val="000000"/>
        </w:rPr>
        <w:t xml:space="preserve"> а </w:t>
      </w:r>
      <w:r w:rsidR="005A7228" w:rsidRPr="00965A37">
        <w:rPr>
          <w:rStyle w:val="c5"/>
          <w:color w:val="000000"/>
        </w:rPr>
        <w:lastRenderedPageBreak/>
        <w:t>также результаты приспособленности организмов к среде обитания и результаты видообразования</w:t>
      </w:r>
    </w:p>
    <w:p w:rsidR="00CE541A" w:rsidRPr="00CE541A" w:rsidRDefault="00CE541A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</w:rPr>
        <w:t>Демонстрация</w:t>
      </w:r>
      <w:r>
        <w:rPr>
          <w:rStyle w:val="c5"/>
          <w:color w:val="000000"/>
        </w:rPr>
        <w:t xml:space="preserve">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Default="00CE541A" w:rsidP="00CE541A">
      <w:pPr>
        <w:pStyle w:val="c2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  </w:t>
      </w:r>
      <w:r w:rsidR="005A7228" w:rsidRPr="00965A37">
        <w:rPr>
          <w:rStyle w:val="c5"/>
          <w:color w:val="000000"/>
        </w:rPr>
        <w:t xml:space="preserve">Примеры гомологичных и аналогичных органов, их строение и происхождение в процессе онтогенеза Соотношение путей прогрессивной биологической эволюции Характеристика представителей животных и </w:t>
      </w:r>
      <w:proofErr w:type="gramStart"/>
      <w:r w:rsidR="005A7228" w:rsidRPr="00965A37">
        <w:rPr>
          <w:rStyle w:val="c5"/>
          <w:color w:val="000000"/>
        </w:rPr>
        <w:t>растений</w:t>
      </w:r>
      <w:proofErr w:type="gramEnd"/>
      <w:r w:rsidR="005A7228" w:rsidRPr="00965A37">
        <w:rPr>
          <w:rStyle w:val="c5"/>
          <w:color w:val="000000"/>
        </w:rPr>
        <w:t xml:space="preserve"> занесенных в Красную книгу и находящихся под охраной государства</w:t>
      </w:r>
    </w:p>
    <w:p w:rsidR="00CE541A" w:rsidRPr="00CE541A" w:rsidRDefault="00CE541A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</w:rPr>
        <w:t xml:space="preserve">  Лабораторные работы</w:t>
      </w:r>
      <w:r>
        <w:rPr>
          <w:rStyle w:val="c5"/>
          <w:color w:val="000000"/>
        </w:rPr>
        <w:t xml:space="preserve">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A7228" w:rsidRPr="00965A37">
        <w:rPr>
          <w:rStyle w:val="c4"/>
          <w:iCs/>
          <w:color w:val="000000"/>
          <w:u w:val="single"/>
        </w:rPr>
        <w:t>Лабораторная работа №1.</w:t>
      </w:r>
      <w:r w:rsidR="005A7228" w:rsidRPr="00965A37">
        <w:rPr>
          <w:rStyle w:val="c5"/>
          <w:color w:val="000000"/>
        </w:rPr>
        <w:t> Изучение изменчивости, критериев вида результатов искусственного отбора на сортах культурных растений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4"/>
          <w:iCs/>
          <w:color w:val="000000"/>
          <w:u w:val="single"/>
        </w:rPr>
        <w:t>Лабораторная работа № 2</w:t>
      </w:r>
      <w:r w:rsidRPr="00965A37">
        <w:rPr>
          <w:rStyle w:val="c5"/>
          <w:color w:val="000000"/>
        </w:rPr>
        <w:t>.  Изучение приспособленности организмов к среде обитания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Основные понятия.  </w:t>
      </w:r>
      <w:r w:rsidRPr="00965A37">
        <w:rPr>
          <w:rStyle w:val="c5"/>
          <w:color w:val="000000"/>
        </w:rPr>
        <w:t>Эволюция Вид, популяция их критерии Борьба за существование Естественный отбор как результат борьбы за существование в конкретных условиях среды обитания «Волны жизни» их причины, пути и скорость видообразования Макроэволюция Биологический прогресс и биологический регресс Пути достижения биологического прогресса ароморфозы, идиоадаптации, общая дегенерация Значение работ</w:t>
      </w:r>
      <w:proofErr w:type="gramStart"/>
      <w:r w:rsidRPr="00965A37">
        <w:rPr>
          <w:rStyle w:val="c5"/>
          <w:color w:val="000000"/>
        </w:rPr>
        <w:t xml:space="preserve"> А</w:t>
      </w:r>
      <w:proofErr w:type="gramEnd"/>
      <w:r w:rsidRPr="00965A37">
        <w:rPr>
          <w:rStyle w:val="c5"/>
          <w:color w:val="000000"/>
        </w:rPr>
        <w:t xml:space="preserve"> Н </w:t>
      </w:r>
      <w:proofErr w:type="spellStart"/>
      <w:r w:rsidRPr="00965A37">
        <w:rPr>
          <w:rStyle w:val="c5"/>
          <w:color w:val="000000"/>
        </w:rPr>
        <w:t>Северцова</w:t>
      </w:r>
      <w:proofErr w:type="spellEnd"/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Умения.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 w:rsidRPr="00965A37">
        <w:rPr>
          <w:rStyle w:val="c4"/>
          <w:iCs/>
          <w:color w:val="000000"/>
        </w:rPr>
        <w:t>Межпредметные</w:t>
      </w:r>
      <w:proofErr w:type="spellEnd"/>
      <w:r w:rsidRPr="00965A37">
        <w:rPr>
          <w:rStyle w:val="c4"/>
          <w:iCs/>
          <w:color w:val="000000"/>
        </w:rPr>
        <w:t xml:space="preserve"> </w:t>
      </w:r>
      <w:proofErr w:type="spellStart"/>
      <w:r w:rsidRPr="00965A37">
        <w:rPr>
          <w:rStyle w:val="c4"/>
          <w:iCs/>
          <w:color w:val="000000"/>
        </w:rPr>
        <w:t>связ</w:t>
      </w:r>
      <w:proofErr w:type="gramStart"/>
      <w:r w:rsidRPr="00965A37">
        <w:rPr>
          <w:rStyle w:val="c4"/>
          <w:iCs/>
          <w:color w:val="000000"/>
        </w:rPr>
        <w:t>.и</w:t>
      </w:r>
      <w:proofErr w:type="spellEnd"/>
      <w:proofErr w:type="gramEnd"/>
      <w:r w:rsidRPr="00965A37">
        <w:rPr>
          <w:rStyle w:val="c4"/>
          <w:bCs/>
          <w:iCs/>
          <w:color w:val="000000"/>
        </w:rPr>
        <w:t> </w:t>
      </w:r>
      <w:r w:rsidRPr="00965A37">
        <w:rPr>
          <w:rStyle w:val="c4"/>
          <w:iCs/>
          <w:color w:val="000000"/>
        </w:rPr>
        <w:t>История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Культура Западной Европы конца XV и первой половины XVII в Культура первого периода новой истории Великие географические открытия</w:t>
      </w:r>
      <w:r w:rsidRPr="00965A37">
        <w:rPr>
          <w:rStyle w:val="apple-converted-space"/>
          <w:color w:val="000000"/>
        </w:rPr>
        <w:t> </w:t>
      </w:r>
      <w:r w:rsidRPr="00965A37">
        <w:rPr>
          <w:rStyle w:val="c4"/>
          <w:iCs/>
          <w:color w:val="000000"/>
        </w:rPr>
        <w:t>Экономическая география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зарубежных стран Население мира География населения мира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I.3. Возникновение и развитие жизни на Земле (6 ч)</w:t>
      </w:r>
    </w:p>
    <w:p w:rsidR="005A7228" w:rsidRPr="00965A37" w:rsidRDefault="005A7228" w:rsidP="005A7228">
      <w:pPr>
        <w:pStyle w:val="c2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Органический мир как результат эволюции Возникновение и развитие жизни на Земле Химический, </w:t>
      </w:r>
      <w:proofErr w:type="spellStart"/>
      <w:r w:rsidRPr="00965A37">
        <w:rPr>
          <w:rStyle w:val="c5"/>
          <w:color w:val="000000"/>
        </w:rPr>
        <w:t>предбиологический</w:t>
      </w:r>
      <w:proofErr w:type="spellEnd"/>
      <w:r w:rsidRPr="00965A37">
        <w:rPr>
          <w:rStyle w:val="c5"/>
          <w:color w:val="000000"/>
        </w:rPr>
        <w:t xml:space="preserve"> (теория академика А. И. Опарина) биологический и социальный этапы развития живой материи.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филогенетические связи в живой природе; естественная классификация живых организмов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Развитие жизни на Земле в палеозойскую эру. Эволюция растений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п</w:t>
      </w:r>
      <w:proofErr w:type="gramEnd"/>
      <w:r w:rsidRPr="00965A37">
        <w:rPr>
          <w:rStyle w:val="c5"/>
          <w:color w:val="000000"/>
        </w:rPr>
        <w:t>оявление первых сосудистых растений; папоротники, семенные папоротники голосеменные растения. Возникновение позвоночных рыбы, земноводные, пресмыкающиеся.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Развитие жизни на Земле в мезозойскую эру. Появление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216" w:firstLine="324"/>
        <w:jc w:val="both"/>
        <w:rPr>
          <w:color w:val="000000"/>
        </w:rPr>
      </w:pPr>
      <w:r w:rsidRPr="00965A37">
        <w:rPr>
          <w:rStyle w:val="c5"/>
          <w:color w:val="000000"/>
        </w:rPr>
        <w:t>Развитие жизни на Земле в кайнозойскую эру. Бурное развитие цветковых растений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м</w:t>
      </w:r>
      <w:proofErr w:type="gramEnd"/>
      <w:r w:rsidRPr="00965A37">
        <w:rPr>
          <w:rStyle w:val="c5"/>
          <w:color w:val="000000"/>
        </w:rPr>
        <w:t>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216" w:firstLine="324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965A37">
        <w:rPr>
          <w:rStyle w:val="c5"/>
          <w:color w:val="000000"/>
        </w:rPr>
        <w:t>Номо</w:t>
      </w:r>
      <w:proofErr w:type="spellEnd"/>
      <w:r w:rsidRPr="00965A37">
        <w:rPr>
          <w:rStyle w:val="c5"/>
          <w:color w:val="000000"/>
        </w:rPr>
        <w:t xml:space="preserve"> </w:t>
      </w:r>
      <w:proofErr w:type="spellStart"/>
      <w:r w:rsidRPr="00965A37">
        <w:rPr>
          <w:rStyle w:val="c5"/>
          <w:color w:val="000000"/>
        </w:rPr>
        <w:t>sapiens</w:t>
      </w:r>
      <w:proofErr w:type="spellEnd"/>
      <w:r w:rsidRPr="00965A37">
        <w:rPr>
          <w:rStyle w:val="c5"/>
          <w:color w:val="000000"/>
        </w:rPr>
        <w:t xml:space="preserve"> в системе животного мира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п</w:t>
      </w:r>
      <w:proofErr w:type="gramEnd"/>
      <w:r w:rsidRPr="00965A37">
        <w:rPr>
          <w:rStyle w:val="c5"/>
          <w:color w:val="000000"/>
        </w:rPr>
        <w:t>ризнаки и свойства человека, позволяющие отнести его к различным систематическим группам царства животных. Стадии эволюции человека древнейший человек, древний человек, первые современные люди.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318" w:firstLine="278"/>
        <w:jc w:val="both"/>
        <w:rPr>
          <w:color w:val="000000"/>
        </w:rPr>
      </w:pPr>
      <w:r w:rsidRPr="00965A37">
        <w:rPr>
          <w:rStyle w:val="c5"/>
          <w:color w:val="000000"/>
        </w:rPr>
        <w:t>Свойства человека как биологического вида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п</w:t>
      </w:r>
      <w:proofErr w:type="gramEnd"/>
      <w:r w:rsidRPr="00965A37">
        <w:rPr>
          <w:rStyle w:val="c5"/>
          <w:color w:val="000000"/>
        </w:rPr>
        <w:t xml:space="preserve">опуляционная структура вида </w:t>
      </w:r>
      <w:proofErr w:type="spellStart"/>
      <w:r w:rsidRPr="00965A37">
        <w:rPr>
          <w:rStyle w:val="c5"/>
          <w:color w:val="000000"/>
        </w:rPr>
        <w:t>Номо</w:t>
      </w:r>
      <w:proofErr w:type="spellEnd"/>
      <w:r w:rsidRPr="00965A37">
        <w:rPr>
          <w:rStyle w:val="c5"/>
          <w:color w:val="000000"/>
        </w:rPr>
        <w:t xml:space="preserve"> </w:t>
      </w:r>
      <w:proofErr w:type="spellStart"/>
      <w:r w:rsidRPr="00965A37">
        <w:rPr>
          <w:rStyle w:val="c5"/>
          <w:color w:val="000000"/>
        </w:rPr>
        <w:t>sapiens</w:t>
      </w:r>
      <w:proofErr w:type="spellEnd"/>
      <w:r w:rsidRPr="00965A37">
        <w:rPr>
          <w:rStyle w:val="c5"/>
          <w:color w:val="000000"/>
        </w:rPr>
        <w:t xml:space="preserve">; человеческие расы </w:t>
      </w:r>
      <w:proofErr w:type="spellStart"/>
      <w:r w:rsidRPr="00965A37">
        <w:rPr>
          <w:rStyle w:val="c5"/>
          <w:color w:val="000000"/>
        </w:rPr>
        <w:t>расообразование</w:t>
      </w:r>
      <w:proofErr w:type="spellEnd"/>
      <w:r w:rsidRPr="00965A37">
        <w:rPr>
          <w:rStyle w:val="c5"/>
          <w:color w:val="000000"/>
        </w:rPr>
        <w:t xml:space="preserve"> - единство происхождения рас.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318" w:firstLine="278"/>
        <w:jc w:val="both"/>
        <w:rPr>
          <w:color w:val="000000"/>
        </w:rPr>
      </w:pPr>
      <w:r w:rsidRPr="00965A37">
        <w:rPr>
          <w:rStyle w:val="c5"/>
          <w:color w:val="000000"/>
        </w:rPr>
        <w:lastRenderedPageBreak/>
        <w:t>Свойства человека как социального существа. Движущие силы антропогенеза Ф. Энгельс о роли труда в процессе превращения обезьяньи в человека Развитие членораздельной речи, сознания и общественных отношений в становлении человека, Взаимоотношение социального и биологического в</w:t>
      </w:r>
      <w:r w:rsidRPr="00965A37">
        <w:rPr>
          <w:rStyle w:val="apple-converted-space"/>
          <w:color w:val="000000"/>
        </w:rPr>
        <w:t> </w:t>
      </w:r>
      <w:r w:rsidRPr="00965A37">
        <w:rPr>
          <w:rStyle w:val="c5"/>
          <w:color w:val="000000"/>
          <w:vertAlign w:val="subscript"/>
        </w:rPr>
        <w:t>3</w:t>
      </w:r>
      <w:r w:rsidRPr="00965A37">
        <w:rPr>
          <w:rStyle w:val="c5"/>
          <w:color w:val="000000"/>
        </w:rPr>
        <w:t>воiюции человека. Антинаучная сущность «социального дарвинизма» и расизма. Ведущая роль законов общественной жизни в социальном прогрессе человечества.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Биологические свойства человеческого общества.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Демонстрация. Репродукция картин З. </w:t>
      </w:r>
      <w:proofErr w:type="spellStart"/>
      <w:r w:rsidRPr="00965A37">
        <w:rPr>
          <w:rStyle w:val="c5"/>
          <w:color w:val="000000"/>
        </w:rPr>
        <w:t>Буриана</w:t>
      </w:r>
      <w:proofErr w:type="spellEnd"/>
      <w:r w:rsidRPr="00965A37">
        <w:rPr>
          <w:rStyle w:val="c5"/>
          <w:color w:val="000000"/>
        </w:rPr>
        <w:t>, отражающих фауну и флору различных эр и периодов. Схемы развития царств живой природы. Окаменелости, отпечатки растений в древних породах.</w:t>
      </w:r>
    </w:p>
    <w:p w:rsidR="00CE541A" w:rsidRPr="00CE541A" w:rsidRDefault="005A7228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4"/>
          <w:b/>
          <w:iCs/>
          <w:color w:val="000000"/>
        </w:rPr>
        <w:t>Демонстрация</w:t>
      </w:r>
      <w:r w:rsidR="00CE541A" w:rsidRPr="00CE541A">
        <w:rPr>
          <w:rStyle w:val="c5"/>
          <w:b/>
          <w:color w:val="000000"/>
        </w:rPr>
        <w:t xml:space="preserve"> </w:t>
      </w:r>
      <w:r w:rsidR="00CE541A"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     </w:t>
      </w:r>
      <w:r w:rsidR="005A7228" w:rsidRPr="00965A37">
        <w:rPr>
          <w:rStyle w:val="c5"/>
          <w:color w:val="000000"/>
        </w:rPr>
        <w:t>Модели скелетов человека и позвоночных животных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Основные понятия.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Развитие животных и растений в различные периоды существования Земли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п</w:t>
      </w:r>
      <w:proofErr w:type="gramEnd"/>
      <w:r w:rsidRPr="00965A37">
        <w:rPr>
          <w:rStyle w:val="c5"/>
          <w:color w:val="000000"/>
        </w:rPr>
        <w:t>остепенное усложнение организации и приспособление к условиям среды живых организмов в процессе эволюции,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 и «социального дарвинизма».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Умения.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Использовать текст учебника и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</w:t>
      </w:r>
      <w:proofErr w:type="gramStart"/>
      <w:r w:rsidRPr="00965A37">
        <w:rPr>
          <w:rStyle w:val="c5"/>
          <w:color w:val="000000"/>
        </w:rPr>
        <w:t>и-</w:t>
      </w:r>
      <w:proofErr w:type="gramEnd"/>
      <w:r w:rsidRPr="00965A37">
        <w:rPr>
          <w:rStyle w:val="c5"/>
          <w:color w:val="000000"/>
        </w:rPr>
        <w:t xml:space="preserve"> давать аргументированную критику расизма и «социального дарвинизма».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965A37">
        <w:rPr>
          <w:rStyle w:val="c4"/>
          <w:iCs/>
          <w:color w:val="000000"/>
        </w:rPr>
        <w:t>Межпредмеп</w:t>
      </w:r>
      <w:proofErr w:type="gramStart"/>
      <w:r w:rsidRPr="00965A37">
        <w:rPr>
          <w:rStyle w:val="c4"/>
          <w:iCs/>
          <w:color w:val="000000"/>
        </w:rPr>
        <w:t>i</w:t>
      </w:r>
      <w:proofErr w:type="gramEnd"/>
      <w:r w:rsidRPr="00965A37">
        <w:rPr>
          <w:rStyle w:val="c4"/>
          <w:iCs/>
          <w:color w:val="000000"/>
        </w:rPr>
        <w:t>ные</w:t>
      </w:r>
      <w:proofErr w:type="spellEnd"/>
      <w:r w:rsidRPr="00965A37">
        <w:rPr>
          <w:rStyle w:val="c4"/>
          <w:iCs/>
          <w:color w:val="000000"/>
        </w:rPr>
        <w:t xml:space="preserve"> связи. Физическая</w:t>
      </w:r>
      <w:r w:rsidRPr="00965A37">
        <w:rPr>
          <w:rStyle w:val="c4"/>
          <w:bCs/>
          <w:iCs/>
          <w:color w:val="000000"/>
        </w:rPr>
        <w:t> </w:t>
      </w:r>
      <w:r w:rsidRPr="00965A37">
        <w:rPr>
          <w:rStyle w:val="c4"/>
          <w:iCs/>
          <w:color w:val="000000"/>
        </w:rPr>
        <w:t>география.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История континентов</w:t>
      </w:r>
      <w:r w:rsidRPr="00965A37">
        <w:rPr>
          <w:rStyle w:val="apple-converted-space"/>
          <w:color w:val="000000"/>
        </w:rPr>
        <w:t> </w:t>
      </w:r>
      <w:r w:rsidRPr="00965A37">
        <w:rPr>
          <w:rStyle w:val="c4"/>
          <w:iCs/>
          <w:color w:val="000000"/>
        </w:rPr>
        <w:t>Экономическая география.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Население мира. География населения мира.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РАЗДЕЛ II</w:t>
      </w:r>
    </w:p>
    <w:p w:rsidR="005A7228" w:rsidRPr="00965A37" w:rsidRDefault="005A7228" w:rsidP="005A7228">
      <w:pPr>
        <w:pStyle w:val="c11"/>
        <w:shd w:val="clear" w:color="auto" w:fill="FFFFFF"/>
        <w:spacing w:before="0" w:beforeAutospacing="0" w:after="0" w:afterAutospacing="0"/>
        <w:ind w:left="32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СТРУКТУРНАЯ ОРГАНИЗАЦИЯ</w:t>
      </w:r>
    </w:p>
    <w:p w:rsidR="005A7228" w:rsidRPr="00965A37" w:rsidRDefault="005A7228" w:rsidP="005A7228">
      <w:pPr>
        <w:pStyle w:val="c25"/>
        <w:shd w:val="clear" w:color="auto" w:fill="FFFFFF"/>
        <w:spacing w:before="0" w:beforeAutospacing="0" w:after="0" w:afterAutospacing="0"/>
        <w:ind w:left="32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ЖИВЫХ ОРГАНИЗМОВ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firstLine="32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11.1. Химическая организация живого (4ч)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элементный состав живого вещества биосферы. Распространенность элементов, их вклад в образование живой материи и объектов неживой природы Макроэлементы, микроэлементы, их вклад в образование неорганических и органических молекул живого вещества.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Неорганические молекулы живого вещества: вода; химические свойства и биологическая роль: растворитель гидрофильных молекул, среда протекания биохимических превращений, роль воды в теплорегуляции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 (Буферные системы клетки и организма.)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Органические молекулы. </w:t>
      </w:r>
      <w:proofErr w:type="gramStart"/>
      <w:r w:rsidRPr="00965A37">
        <w:rPr>
          <w:rStyle w:val="c5"/>
          <w:color w:val="000000"/>
        </w:rPr>
        <w:t xml:space="preserve">Биологические полимеры — белки; структурная организация (первичная, варианты вторичной, третичная и четвертичная структурная организация молекул белка и химические связи, их удерживающие) Свойства белков: денатурация (обратимая и необратимая) </w:t>
      </w:r>
      <w:proofErr w:type="spellStart"/>
      <w:r w:rsidRPr="00965A37">
        <w:rPr>
          <w:rStyle w:val="c5"/>
          <w:color w:val="000000"/>
        </w:rPr>
        <w:t>ренатурация</w:t>
      </w:r>
      <w:proofErr w:type="spellEnd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Функции белковых молекул. Биологические катализаторы — белки, их классификация, свойства и роль в обеспечении процессов жизнедеятельности Углёводы в жизни растении, животных, грибов и микроорганизмов. Строение и биологическая роль биополимеров полисахаридов Жиры — основной структурный компонент клеточных мембран и источник энергии. Особенности строения жиров и липидов, лежащие в основе их функциональной активности на уровне клетки и целостного организма. ДНК — молекулы наследственности. Уровни структурной организации; генетический код, свойства кода. Редупликация ДНК, передача наследственной информации из поколения в поколение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п</w:t>
      </w:r>
      <w:proofErr w:type="gramEnd"/>
      <w:r w:rsidRPr="00965A37">
        <w:rPr>
          <w:rStyle w:val="c5"/>
          <w:color w:val="000000"/>
        </w:rPr>
        <w:t xml:space="preserve">ередача наследственной информации из ядра в цитоплазму; транскрипция. РНК, структура и функции. </w:t>
      </w:r>
      <w:r w:rsidRPr="00965A37">
        <w:rPr>
          <w:rStyle w:val="c5"/>
          <w:color w:val="000000"/>
        </w:rPr>
        <w:lastRenderedPageBreak/>
        <w:t xml:space="preserve">Информационные, транспортные, </w:t>
      </w:r>
      <w:proofErr w:type="spellStart"/>
      <w:r w:rsidRPr="00965A37">
        <w:rPr>
          <w:rStyle w:val="c5"/>
          <w:color w:val="000000"/>
        </w:rPr>
        <w:t>рибосомальные</w:t>
      </w:r>
      <w:proofErr w:type="spellEnd"/>
      <w:r w:rsidRPr="00965A37">
        <w:rPr>
          <w:rStyle w:val="c5"/>
          <w:color w:val="000000"/>
        </w:rPr>
        <w:t xml:space="preserve"> РНК. «Малые» молекулы и их роль в обменных процессах. Витамины: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A37">
        <w:rPr>
          <w:rStyle w:val="c5"/>
          <w:color w:val="000000"/>
        </w:rPr>
        <w:t>строение источники поступления, функции в организме.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демонстрация. Объемные модели структурной организации биологических полимеров: белков и нуклеиновых кислот их сравнение с моделями искусственных полимеров (поливинилхлорид).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 xml:space="preserve">Тема 11.2. Общие принципы </w:t>
      </w:r>
      <w:proofErr w:type="gramStart"/>
      <w:r w:rsidRPr="00965A37">
        <w:rPr>
          <w:rStyle w:val="c5"/>
          <w:bCs/>
          <w:color w:val="000000"/>
        </w:rPr>
        <w:t>клеточной</w:t>
      </w:r>
      <w:proofErr w:type="gramEnd"/>
      <w:r w:rsidRPr="00965A37">
        <w:rPr>
          <w:rStyle w:val="c5"/>
          <w:bCs/>
          <w:color w:val="000000"/>
        </w:rPr>
        <w:t xml:space="preserve"> организация (8ч)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 два типа клеточной организации: </w:t>
      </w:r>
      <w:proofErr w:type="spellStart"/>
      <w:r w:rsidRPr="00965A37">
        <w:rPr>
          <w:rStyle w:val="c5"/>
          <w:color w:val="000000"/>
        </w:rPr>
        <w:t>прокариотические</w:t>
      </w:r>
      <w:proofErr w:type="spellEnd"/>
      <w:r w:rsidRPr="00965A37">
        <w:rPr>
          <w:rStyle w:val="c5"/>
          <w:color w:val="000000"/>
        </w:rPr>
        <w:t xml:space="preserve"> и </w:t>
      </w:r>
      <w:proofErr w:type="spellStart"/>
      <w:r w:rsidRPr="00965A37">
        <w:rPr>
          <w:rStyle w:val="c5"/>
          <w:color w:val="000000"/>
        </w:rPr>
        <w:t>эукариотические</w:t>
      </w:r>
      <w:proofErr w:type="spellEnd"/>
      <w:r w:rsidRPr="00965A37">
        <w:rPr>
          <w:rStyle w:val="c5"/>
          <w:color w:val="000000"/>
        </w:rPr>
        <w:t xml:space="preserve"> клетки.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Клетка — структурно-функциональная единица живых организмов. Клеточная теория строения организмов Общие принципы организации клеток.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Строение клетки. Клеточные мембраны. Органоиды цито плазмы: </w:t>
      </w:r>
      <w:proofErr w:type="gramStart"/>
      <w:r w:rsidRPr="00965A37">
        <w:rPr>
          <w:rStyle w:val="c5"/>
          <w:color w:val="000000"/>
        </w:rPr>
        <w:t>эндоплазматическая</w:t>
      </w:r>
      <w:proofErr w:type="gramEnd"/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 сеть, рибосомы, комплекс </w:t>
      </w:r>
      <w:proofErr w:type="spellStart"/>
      <w:r w:rsidRPr="00965A37">
        <w:rPr>
          <w:rStyle w:val="c5"/>
          <w:color w:val="000000"/>
        </w:rPr>
        <w:t>Гольджи</w:t>
      </w:r>
      <w:proofErr w:type="spellEnd"/>
      <w:r w:rsidRPr="00965A37">
        <w:rPr>
          <w:rStyle w:val="c5"/>
          <w:color w:val="000000"/>
        </w:rPr>
        <w:t>, лизосомы митохондрии, пластиды, клеточный центр, реснички и жгутики. Клеточное ядро, ядерная оболочка, хроматин, ядрышко и ядерный сок. Хромосомы, кариотип, деление клеток. Понятие о митотическом цикле интерфаза и процессы, происходящие в ней, профаза, метафаза, анафаза и телофаза. Биологический смысл и значение митоза. Жизненный цикл клеток, понятие о дифференцировке.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прокариоты. Основы организации </w:t>
      </w:r>
      <w:proofErr w:type="spellStart"/>
      <w:r w:rsidRPr="00965A37">
        <w:rPr>
          <w:rStyle w:val="c5"/>
          <w:color w:val="000000"/>
        </w:rPr>
        <w:t>прокариотической</w:t>
      </w:r>
      <w:proofErr w:type="spellEnd"/>
      <w:r w:rsidRPr="00965A37">
        <w:rPr>
          <w:rStyle w:val="c5"/>
          <w:color w:val="000000"/>
        </w:rPr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965A37">
        <w:rPr>
          <w:rStyle w:val="c5"/>
          <w:color w:val="000000"/>
        </w:rPr>
        <w:t>у</w:t>
      </w:r>
      <w:proofErr w:type="gramEnd"/>
      <w:r w:rsidRPr="00965A37">
        <w:rPr>
          <w:rStyle w:val="c5"/>
          <w:color w:val="000000"/>
        </w:rPr>
        <w:t xml:space="preserve"> прокариот. Генетический аппарат бактерий. Особенности жизнедеятельности бактерии: автотрофные и гетеротрофные бактерии, аэробные и анаэробные микроорганизмы. Спорообразование и его биологическое значение. Размножение Место и роль прокариот в биоценозах.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Неклеточные формы жизни вирусы, бактериофаги; строение, взаимодействие с клеткой-хозяином, воспроизведение.</w:t>
      </w:r>
    </w:p>
    <w:p w:rsidR="00CE541A" w:rsidRPr="00CE541A" w:rsidRDefault="00CE541A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4"/>
          <w:b/>
          <w:iCs/>
          <w:color w:val="000000"/>
        </w:rPr>
        <w:t xml:space="preserve">Демонстрация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iCs/>
          <w:color w:val="000000"/>
        </w:rPr>
        <w:t xml:space="preserve">     </w:t>
      </w:r>
      <w:r w:rsidR="005A7228" w:rsidRPr="00965A37">
        <w:rPr>
          <w:rStyle w:val="c5"/>
          <w:color w:val="000000"/>
        </w:rPr>
        <w:t xml:space="preserve"> Принципиальные схемы устройства светового и электронного микроскопа. Схемы, иллюстрирующие методы </w:t>
      </w:r>
      <w:proofErr w:type="spellStart"/>
      <w:r w:rsidR="005A7228" w:rsidRPr="00965A37">
        <w:rPr>
          <w:rStyle w:val="c5"/>
          <w:color w:val="000000"/>
        </w:rPr>
        <w:t>препаративной</w:t>
      </w:r>
      <w:proofErr w:type="spellEnd"/>
      <w:r w:rsidR="005A7228" w:rsidRPr="00965A37">
        <w:rPr>
          <w:rStyle w:val="c5"/>
          <w:color w:val="000000"/>
        </w:rPr>
        <w:t xml:space="preserve"> биохимии и иммунологии.</w:t>
      </w:r>
    </w:p>
    <w:p w:rsidR="00CE541A" w:rsidRPr="00CE541A" w:rsidRDefault="00CE541A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</w:rPr>
        <w:t xml:space="preserve">Демонстрация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     </w:t>
      </w:r>
      <w:r w:rsidR="005A7228" w:rsidRPr="00965A37">
        <w:rPr>
          <w:rStyle w:val="c5"/>
          <w:color w:val="000000"/>
        </w:rPr>
        <w:t xml:space="preserve">Модели клетки Схемы строения органоидов растительной и животной клетки. Микропрепараты клеток </w:t>
      </w:r>
      <w:proofErr w:type="gramStart"/>
      <w:r w:rsidR="005A7228" w:rsidRPr="00965A37">
        <w:rPr>
          <w:rStyle w:val="c5"/>
          <w:color w:val="000000"/>
        </w:rPr>
        <w:t>растении</w:t>
      </w:r>
      <w:proofErr w:type="gramEnd"/>
      <w:r w:rsidR="005A7228" w:rsidRPr="00965A37">
        <w:rPr>
          <w:rStyle w:val="c5"/>
          <w:color w:val="000000"/>
        </w:rPr>
        <w:t>, животных и одноклеточных грибов.</w:t>
      </w:r>
    </w:p>
    <w:p w:rsidR="00CE541A" w:rsidRPr="00CE541A" w:rsidRDefault="005A7228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  <w:u w:val="single"/>
        </w:rPr>
        <w:t>Лабораторная работа №3</w:t>
      </w:r>
      <w:r w:rsidR="00CE541A" w:rsidRPr="00CE541A">
        <w:rPr>
          <w:rStyle w:val="c5"/>
          <w:b/>
          <w:color w:val="000000"/>
        </w:rPr>
        <w:t xml:space="preserve"> </w:t>
      </w:r>
      <w:r w:rsidR="00CE541A"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color w:val="000000"/>
        </w:rPr>
        <w:t xml:space="preserve">      </w:t>
      </w:r>
      <w:r w:rsidR="005A7228" w:rsidRPr="00965A37">
        <w:rPr>
          <w:rStyle w:val="c5"/>
          <w:color w:val="000000"/>
        </w:rPr>
        <w:t>Изучение строения растительной и животной клетки под микроскопом.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11.3. Обмен веществ и превращение энергии (2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965A37">
        <w:rPr>
          <w:rStyle w:val="c5"/>
          <w:color w:val="000000"/>
        </w:rPr>
        <w:t>пин</w:t>
      </w:r>
      <w:proofErr w:type="gramStart"/>
      <w:r w:rsidRPr="00965A37">
        <w:rPr>
          <w:rStyle w:val="c5"/>
          <w:color w:val="000000"/>
        </w:rPr>
        <w:t>о</w:t>
      </w:r>
      <w:proofErr w:type="spellEnd"/>
      <w:r w:rsidRPr="00965A37">
        <w:rPr>
          <w:rStyle w:val="c5"/>
          <w:color w:val="000000"/>
        </w:rPr>
        <w:t>-</w:t>
      </w:r>
      <w:proofErr w:type="gramEnd"/>
      <w:r w:rsidRPr="00965A37">
        <w:rPr>
          <w:rStyle w:val="c5"/>
          <w:color w:val="000000"/>
        </w:rPr>
        <w:t xml:space="preserve"> и фагоцитоз. Внутриклеточное пищеварение и накопление энергии, расщепление глюкозы. Биосинтез белков, жиров и углеводов в клетке Фотосинтез. Хемосинтез.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Умения.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965A37">
        <w:rPr>
          <w:rStyle w:val="c4"/>
          <w:iCs/>
          <w:color w:val="000000"/>
        </w:rPr>
        <w:t>Межпредметные</w:t>
      </w:r>
      <w:proofErr w:type="spellEnd"/>
      <w:r w:rsidRPr="00965A37">
        <w:rPr>
          <w:rStyle w:val="c4"/>
          <w:iCs/>
          <w:color w:val="000000"/>
        </w:rPr>
        <w:t xml:space="preserve"> связи. Неорганическая химия.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Химические связи. Строение вещества. Окислительно-восстановительные реакции.</w:t>
      </w:r>
      <w:r w:rsidRPr="00965A37">
        <w:rPr>
          <w:rStyle w:val="apple-converted-space"/>
          <w:color w:val="000000"/>
        </w:rPr>
        <w:t> </w:t>
      </w:r>
      <w:r w:rsidRPr="00965A37">
        <w:rPr>
          <w:rStyle w:val="c4"/>
          <w:bCs/>
          <w:iCs/>
          <w:color w:val="000000"/>
        </w:rPr>
        <w:t>Органическая химия.</w:t>
      </w:r>
      <w:r w:rsidRPr="00965A37">
        <w:rPr>
          <w:rStyle w:val="apple-converted-space"/>
          <w:bCs/>
          <w:iCs/>
          <w:color w:val="000000"/>
        </w:rPr>
        <w:t> </w:t>
      </w:r>
      <w:r w:rsidRPr="00965A37">
        <w:rPr>
          <w:rStyle w:val="c5"/>
          <w:color w:val="000000"/>
        </w:rPr>
        <w:t xml:space="preserve">Принципы организации </w:t>
      </w:r>
      <w:proofErr w:type="gramStart"/>
      <w:r w:rsidRPr="00965A37">
        <w:rPr>
          <w:rStyle w:val="c5"/>
          <w:color w:val="000000"/>
        </w:rPr>
        <w:t>органических</w:t>
      </w:r>
      <w:proofErr w:type="gramEnd"/>
      <w:r w:rsidRPr="00965A37">
        <w:rPr>
          <w:rStyle w:val="c5"/>
          <w:color w:val="000000"/>
        </w:rPr>
        <w:t xml:space="preserve"> соединении. Углеводы жиры белки, нуклеиновые кислоты.</w:t>
      </w:r>
      <w:r w:rsidRPr="00965A37">
        <w:rPr>
          <w:rStyle w:val="apple-converted-space"/>
          <w:color w:val="000000"/>
        </w:rPr>
        <w:t> </w:t>
      </w:r>
      <w:r w:rsidRPr="00965A37">
        <w:rPr>
          <w:rStyle w:val="c4"/>
          <w:iCs/>
          <w:color w:val="000000"/>
        </w:rPr>
        <w:t>Физика.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Свойства жидкостей, тепловые явления. Законы термодинамики.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РАЗДЕЛ III.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296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РАЗМНОЖЕНИЕ И ИНДИВИДУАЛЬНОЕ</w:t>
      </w:r>
      <w:r w:rsidRPr="00965A37">
        <w:rPr>
          <w:rStyle w:val="c5"/>
          <w:color w:val="000000"/>
        </w:rPr>
        <w:t> </w:t>
      </w:r>
      <w:r w:rsidRPr="00965A37">
        <w:rPr>
          <w:rStyle w:val="c5"/>
          <w:bCs/>
          <w:color w:val="000000"/>
        </w:rPr>
        <w:t>РАЗВИТИЕ ОРГАНИЗМОВ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III.1. Формы размножения организмов (3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lastRenderedPageBreak/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III.2. Основы биологии развития (3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Индивидуальное развитие многоклеточного организма. Эмбриональное и постэмбриональное развитие Особенности и периодизация эмбрионального развития. Регуляция зародышевого развития, периоды постэмбрионального развития: </w:t>
      </w:r>
      <w:proofErr w:type="spellStart"/>
      <w:r w:rsidRPr="00965A37">
        <w:rPr>
          <w:rStyle w:val="c5"/>
          <w:color w:val="000000"/>
        </w:rPr>
        <w:t>дорепродуктивный</w:t>
      </w:r>
      <w:proofErr w:type="spell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репродуктивный</w:t>
      </w:r>
      <w:proofErr w:type="gramEnd"/>
      <w:r w:rsidRPr="00965A37">
        <w:rPr>
          <w:rStyle w:val="c5"/>
          <w:color w:val="000000"/>
        </w:rPr>
        <w:t xml:space="preserve"> и </w:t>
      </w:r>
      <w:proofErr w:type="spellStart"/>
      <w:r w:rsidRPr="00965A37">
        <w:rPr>
          <w:rStyle w:val="c5"/>
          <w:color w:val="000000"/>
        </w:rPr>
        <w:t>пострепродуктивный</w:t>
      </w:r>
      <w:proofErr w:type="spellEnd"/>
      <w:r w:rsidRPr="00965A37">
        <w:rPr>
          <w:rStyle w:val="c5"/>
          <w:color w:val="000000"/>
        </w:rPr>
        <w:t>. Общие закономерности индивидуального развития животных. Развитие растений.</w:t>
      </w:r>
    </w:p>
    <w:p w:rsidR="00CE541A" w:rsidRPr="00CE541A" w:rsidRDefault="00CE541A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</w:rPr>
        <w:t xml:space="preserve">Демонстрация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CE541A" w:rsidP="00CE541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     </w:t>
      </w:r>
      <w:r w:rsidR="005A7228" w:rsidRPr="00965A37">
        <w:rPr>
          <w:rStyle w:val="c5"/>
          <w:color w:val="000000"/>
        </w:rPr>
        <w:t>Фотографии, отражающие последствия воздействий факторов среды на развитие организмов. Схемы и статистические таблицы, демонстрирующие последствия употребления алкоголя наркотиков и табака на характер развития признаков и свойств у потомства.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Основные понятия.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 xml:space="preserve">Основные свойства живых систем: метаболизм, </w:t>
      </w:r>
      <w:proofErr w:type="spellStart"/>
      <w:r w:rsidRPr="00965A37">
        <w:rPr>
          <w:rStyle w:val="c5"/>
          <w:color w:val="000000"/>
        </w:rPr>
        <w:t>саморегуляция</w:t>
      </w:r>
      <w:proofErr w:type="spellEnd"/>
      <w:r w:rsidRPr="00965A37">
        <w:rPr>
          <w:rStyle w:val="c5"/>
          <w:color w:val="000000"/>
        </w:rPr>
        <w:t>, раздражимость и движение. Этапы эмбрионального развития растений и животных. Периоды постэмбрионального развития. Биологическая продолжительность жизни Влияние вредных воздействий курения, употребления наркотиков, алкоголя, загрязнения окружающей среды на развитие организма и продолжительность жизни.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Учения.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Объяснять общие закономерности процессов метаболизма в живых системах различного иерархического уровня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д</w:t>
      </w:r>
      <w:proofErr w:type="gramEnd"/>
      <w:r w:rsidRPr="00965A37">
        <w:rPr>
          <w:rStyle w:val="c5"/>
          <w:color w:val="000000"/>
        </w:rPr>
        <w:t xml:space="preserve">авать характеристику состоянию гомеостаза и знать способы его поддержания. Приводить примеры различных способов движения организмов и ориентироваться в его механизмах. Объяснять процесс развития живых организмов как результат постепенной реализации наследственной информации. Различать и </w:t>
      </w:r>
      <w:proofErr w:type="spellStart"/>
      <w:r w:rsidRPr="00965A37">
        <w:rPr>
          <w:rStyle w:val="c5"/>
          <w:color w:val="000000"/>
        </w:rPr>
        <w:t>охарактеризовывать</w:t>
      </w:r>
      <w:proofErr w:type="spellEnd"/>
      <w:r w:rsidRPr="00965A37">
        <w:rPr>
          <w:rStyle w:val="c5"/>
          <w:color w:val="000000"/>
        </w:rPr>
        <w:t xml:space="preserve"> различные периоды онтогенеза и указывать факторы, неблагоприятно влияющие на каждый из этапов развития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965A37">
        <w:rPr>
          <w:rStyle w:val="c4"/>
          <w:iCs/>
          <w:color w:val="000000"/>
        </w:rPr>
        <w:t>Межпредметные</w:t>
      </w:r>
      <w:proofErr w:type="spellEnd"/>
      <w:r w:rsidRPr="00965A37">
        <w:rPr>
          <w:rStyle w:val="c4"/>
          <w:iCs/>
          <w:color w:val="000000"/>
        </w:rPr>
        <w:t xml:space="preserve"> связи. Неорганическая химия.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Охрана природы от воздействия отходов химических производств.</w:t>
      </w:r>
      <w:r w:rsidRPr="00965A37">
        <w:rPr>
          <w:rStyle w:val="apple-converted-space"/>
          <w:color w:val="000000"/>
        </w:rPr>
        <w:t> </w:t>
      </w:r>
      <w:r w:rsidRPr="00965A37">
        <w:rPr>
          <w:rStyle w:val="c4"/>
          <w:iCs/>
          <w:color w:val="000000"/>
        </w:rPr>
        <w:t>Физика.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Механическое движение Законы Ньютона. Сила упругости сила трения Электромагнитное поле. Ионизирующее излучение, понятие о дозе излучения и биологической защите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308"/>
        <w:jc w:val="both"/>
        <w:rPr>
          <w:color w:val="000000"/>
        </w:rPr>
      </w:pPr>
      <w:r w:rsidRPr="00965A37">
        <w:rPr>
          <w:rStyle w:val="c5"/>
          <w:color w:val="000000"/>
        </w:rPr>
        <w:t>РАЗДЕЛ IV.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НАСЛЕДСТВЕННОСТЬ И ИЗМЕНЧИВОСТЬ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IV. 1. История представлений о наследственности и изменчивости (1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Этапы развития генетики Открытие Г. Менделем закономерностей наследования признаков.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IV.2. Закономерности наследственности (6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Гибридологический метод изучения наследственности. Моногибридное скрещивание. Первый закон Менделя</w:t>
      </w:r>
      <w:r w:rsidRPr="00965A37">
        <w:rPr>
          <w:rStyle w:val="apple-converted-space"/>
          <w:color w:val="000000"/>
        </w:rPr>
        <w:t> </w:t>
      </w:r>
      <w:proofErr w:type="gramStart"/>
      <w:r w:rsidRPr="00965A37">
        <w:rPr>
          <w:rStyle w:val="c5"/>
          <w:bCs/>
          <w:color w:val="000000"/>
        </w:rPr>
        <w:t>—</w:t>
      </w:r>
      <w:r w:rsidRPr="00965A37">
        <w:rPr>
          <w:rStyle w:val="c5"/>
          <w:color w:val="000000"/>
        </w:rPr>
        <w:t>з</w:t>
      </w:r>
      <w:proofErr w:type="gramEnd"/>
      <w:r w:rsidRPr="00965A37">
        <w:rPr>
          <w:rStyle w:val="c5"/>
          <w:color w:val="000000"/>
        </w:rPr>
        <w:t xml:space="preserve">акон доминирования. Второй закон Менделя —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965A37">
        <w:rPr>
          <w:rStyle w:val="c5"/>
          <w:color w:val="000000"/>
        </w:rPr>
        <w:t>Дигибридное</w:t>
      </w:r>
      <w:proofErr w:type="spellEnd"/>
      <w:r w:rsidRPr="00965A37">
        <w:rPr>
          <w:rStyle w:val="c5"/>
          <w:color w:val="000000"/>
        </w:rPr>
        <w:t xml:space="preserve"> и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полигибридное скрещивание; третий закон Менделя — закон независимого комбинирования. Создание хромосомной теории наследственности Т. Морганом. Роль отечественных ученых в развитии генетики (Н. И. Вавилов, Н. К. Кольцов, А. С. Серебровский, С. С Четвериков, С. Н. </w:t>
      </w:r>
      <w:proofErr w:type="spellStart"/>
      <w:r w:rsidRPr="00965A37">
        <w:rPr>
          <w:rStyle w:val="c5"/>
          <w:color w:val="000000"/>
        </w:rPr>
        <w:t>Давиденков</w:t>
      </w:r>
      <w:proofErr w:type="spellEnd"/>
      <w:r w:rsidRPr="00965A37">
        <w:rPr>
          <w:rStyle w:val="c5"/>
          <w:color w:val="000000"/>
        </w:rPr>
        <w:t>).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31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IV.3.</w:t>
      </w:r>
      <w:r w:rsidRPr="00965A37">
        <w:rPr>
          <w:rStyle w:val="c4"/>
          <w:bCs/>
          <w:iCs/>
          <w:color w:val="000000"/>
        </w:rPr>
        <w:t> </w:t>
      </w:r>
      <w:r w:rsidRPr="00965A37">
        <w:rPr>
          <w:rStyle w:val="c5"/>
          <w:bCs/>
          <w:color w:val="000000"/>
        </w:rPr>
        <w:t>Основные формы изменчивости (5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Генотипическая изменчивость. Мутации. Генные, хромосомные и геномные мутации Свойства мутаций; соматические и генеративные мутации Нейтральные мутации. Полулетальные и летальные мутации. Причины и частота мутаций, спонтанные и индуцированные мутации, мутагенные факторы. Фенотипический эффект мутаций. </w:t>
      </w:r>
      <w:r w:rsidRPr="00965A37">
        <w:rPr>
          <w:rStyle w:val="c5"/>
          <w:color w:val="000000"/>
        </w:rPr>
        <w:lastRenderedPageBreak/>
        <w:t>Ненаследственная (</w:t>
      </w:r>
      <w:proofErr w:type="spellStart"/>
      <w:r w:rsidRPr="00965A37">
        <w:rPr>
          <w:rStyle w:val="c5"/>
          <w:color w:val="000000"/>
        </w:rPr>
        <w:t>модификационная</w:t>
      </w:r>
      <w:proofErr w:type="spellEnd"/>
      <w:r w:rsidRPr="00965A37">
        <w:rPr>
          <w:rStyle w:val="c5"/>
          <w:color w:val="000000"/>
        </w:rPr>
        <w:t>) изменчивость; свойства модификации. Роль условий внешней среды в развитии и проявлении признаков и свойств.</w:t>
      </w:r>
    </w:p>
    <w:p w:rsidR="00CE541A" w:rsidRPr="00CE541A" w:rsidRDefault="005A7228" w:rsidP="00CE541A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CE541A">
        <w:rPr>
          <w:rStyle w:val="c5"/>
          <w:b/>
          <w:color w:val="000000"/>
          <w:u w:val="single"/>
        </w:rPr>
        <w:t>Демонстрация</w:t>
      </w:r>
      <w:proofErr w:type="gramStart"/>
      <w:r w:rsidRPr="00965A37">
        <w:rPr>
          <w:rStyle w:val="c5"/>
          <w:color w:val="000000"/>
          <w:u w:val="single"/>
        </w:rPr>
        <w:t>.</w:t>
      </w:r>
      <w:proofErr w:type="gramEnd"/>
      <w:r w:rsidRPr="00965A37">
        <w:rPr>
          <w:rStyle w:val="c5"/>
          <w:color w:val="000000"/>
        </w:rPr>
        <w:t> </w:t>
      </w:r>
      <w:proofErr w:type="gramStart"/>
      <w:r w:rsidR="00CE541A" w:rsidRPr="00CE541A">
        <w:rPr>
          <w:rStyle w:val="c5"/>
          <w:b/>
          <w:bCs/>
          <w:color w:val="000000"/>
        </w:rPr>
        <w:t>с</w:t>
      </w:r>
      <w:proofErr w:type="gramEnd"/>
      <w:r w:rsidR="00CE541A" w:rsidRPr="00CE541A">
        <w:rPr>
          <w:rStyle w:val="c5"/>
          <w:b/>
          <w:bCs/>
          <w:color w:val="000000"/>
        </w:rPr>
        <w:t xml:space="preserve"> использованием оборудования центра «Точка роста»</w:t>
      </w:r>
    </w:p>
    <w:p w:rsidR="00CE541A" w:rsidRDefault="00CE541A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color w:val="000000"/>
        </w:rPr>
      </w:pP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Карты хромосом человека. Родословные выдающихся представителей культуры.</w:t>
      </w:r>
    </w:p>
    <w:p w:rsidR="00903FFE" w:rsidRPr="00CE541A" w:rsidRDefault="005A7228" w:rsidP="00903FFE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903FFE">
        <w:rPr>
          <w:rStyle w:val="c5"/>
          <w:b/>
          <w:color w:val="000000"/>
          <w:u w:val="single"/>
        </w:rPr>
        <w:t>Демонстрация</w:t>
      </w:r>
      <w:r w:rsidR="00903FFE">
        <w:rPr>
          <w:rStyle w:val="c5"/>
          <w:color w:val="000000"/>
          <w:u w:val="single"/>
        </w:rPr>
        <w:t xml:space="preserve"> </w:t>
      </w:r>
      <w:r w:rsidR="00903FFE"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5A7228" w:rsidP="00903FF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 Примеры </w:t>
      </w:r>
      <w:proofErr w:type="spellStart"/>
      <w:r w:rsidRPr="00965A37">
        <w:rPr>
          <w:rStyle w:val="c5"/>
          <w:color w:val="000000"/>
        </w:rPr>
        <w:t>модификационной</w:t>
      </w:r>
      <w:proofErr w:type="spellEnd"/>
      <w:r w:rsidRPr="00965A37">
        <w:rPr>
          <w:rStyle w:val="c5"/>
          <w:color w:val="000000"/>
        </w:rPr>
        <w:t xml:space="preserve"> изменчивости.</w:t>
      </w:r>
    </w:p>
    <w:p w:rsidR="00903FFE" w:rsidRPr="00CE541A" w:rsidRDefault="005A7228" w:rsidP="00903FFE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903FFE">
        <w:rPr>
          <w:rStyle w:val="c5"/>
          <w:b/>
          <w:color w:val="000000"/>
          <w:u w:val="single"/>
        </w:rPr>
        <w:t>Демонстрация</w:t>
      </w:r>
      <w:r w:rsidR="00903FFE" w:rsidRPr="00903FFE">
        <w:rPr>
          <w:rStyle w:val="c5"/>
          <w:b/>
          <w:color w:val="000000"/>
        </w:rPr>
        <w:t xml:space="preserve"> </w:t>
      </w:r>
      <w:r w:rsidR="00903FFE"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color w:val="000000"/>
        </w:rPr>
      </w:pPr>
      <w:r w:rsidRPr="00965A37">
        <w:rPr>
          <w:rStyle w:val="c5"/>
          <w:color w:val="000000"/>
        </w:rPr>
        <w:t>Хромосомные аномалии человека и их фенотипические проявления.</w:t>
      </w:r>
    </w:p>
    <w:p w:rsidR="00903FFE" w:rsidRPr="00CE541A" w:rsidRDefault="00903FFE" w:rsidP="00903FFE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rStyle w:val="c5"/>
          <w:b/>
          <w:color w:val="000000"/>
        </w:rPr>
      </w:pPr>
      <w:r w:rsidRPr="00903FFE">
        <w:rPr>
          <w:rStyle w:val="c5"/>
          <w:b/>
          <w:color w:val="000000"/>
        </w:rPr>
        <w:t>Лабораторные работы</w:t>
      </w:r>
      <w:r>
        <w:rPr>
          <w:rStyle w:val="c5"/>
          <w:color w:val="000000"/>
        </w:rPr>
        <w:t xml:space="preserve"> </w:t>
      </w:r>
      <w:r w:rsidRPr="00CE541A">
        <w:rPr>
          <w:rStyle w:val="c5"/>
          <w:b/>
          <w:bCs/>
          <w:color w:val="000000"/>
        </w:rPr>
        <w:t>с использованием оборудования центра «Точка роста»</w:t>
      </w:r>
    </w:p>
    <w:p w:rsidR="005A7228" w:rsidRPr="00965A37" w:rsidRDefault="00903FFE" w:rsidP="00903FF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A7228" w:rsidRPr="00965A37">
        <w:rPr>
          <w:rStyle w:val="c5"/>
          <w:color w:val="000000"/>
          <w:u w:val="single"/>
        </w:rPr>
        <w:t>Лабораторная работа № 4</w:t>
      </w:r>
      <w:r w:rsidR="005A7228" w:rsidRPr="00965A37">
        <w:rPr>
          <w:rStyle w:val="c5"/>
          <w:color w:val="000000"/>
        </w:rPr>
        <w:t>. Решение генетических задач и составление родословных.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  <w:u w:val="single"/>
        </w:rPr>
        <w:t>Лабораторная работа № 5.</w:t>
      </w:r>
      <w:r w:rsidRPr="00965A37">
        <w:rPr>
          <w:rStyle w:val="c5"/>
          <w:color w:val="000000"/>
        </w:rPr>
        <w:t> Изучение изменчивости. По строение вариационной кривой (размеры листьев растений, антропометрические данные учащихся).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4"/>
          <w:bCs/>
          <w:iCs/>
          <w:color w:val="000000"/>
        </w:rPr>
        <w:t>Основные понятия.</w:t>
      </w:r>
      <w:r w:rsidRPr="00965A37">
        <w:rPr>
          <w:rStyle w:val="apple-converted-space"/>
          <w:bCs/>
          <w:iCs/>
          <w:color w:val="000000"/>
        </w:rPr>
        <w:t> </w:t>
      </w:r>
      <w:r w:rsidRPr="00965A37">
        <w:rPr>
          <w:rStyle w:val="c5"/>
          <w:color w:val="000000"/>
        </w:rPr>
        <w:t>Ген. Генотип как система взаимодействующих генов организма. Признак, свойство, фенотип. Закономерности наследования признаков, выявленные Г. Менделем. Хромосомная теория наследственности. Сцепленное наследование; закон Т. Моргана. Генетическое определение пола у животных и растений. Изменчивость.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4"/>
          <w:iCs/>
          <w:color w:val="000000"/>
        </w:rPr>
        <w:t>Учения.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65A37">
        <w:rPr>
          <w:rStyle w:val="c4"/>
          <w:iCs/>
          <w:color w:val="000000"/>
        </w:rPr>
        <w:t>Межпредметные</w:t>
      </w:r>
      <w:proofErr w:type="spellEnd"/>
      <w:r w:rsidRPr="00965A37">
        <w:rPr>
          <w:rStyle w:val="c4"/>
          <w:iCs/>
          <w:color w:val="000000"/>
        </w:rPr>
        <w:t xml:space="preserve"> связи. Неорганическая химия.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 xml:space="preserve">Охрана природы от воздействия отходов химических </w:t>
      </w:r>
      <w:proofErr w:type="spellStart"/>
      <w:r w:rsidRPr="00965A37">
        <w:rPr>
          <w:rStyle w:val="c5"/>
          <w:color w:val="000000"/>
        </w:rPr>
        <w:t>производств</w:t>
      </w:r>
      <w:proofErr w:type="gramStart"/>
      <w:r w:rsidRPr="00965A37">
        <w:rPr>
          <w:rStyle w:val="c5"/>
          <w:color w:val="000000"/>
        </w:rPr>
        <w:t>.</w:t>
      </w:r>
      <w:r w:rsidRPr="00965A37">
        <w:rPr>
          <w:rStyle w:val="c4"/>
          <w:iCs/>
          <w:color w:val="000000"/>
        </w:rPr>
        <w:t>О</w:t>
      </w:r>
      <w:proofErr w:type="gramEnd"/>
      <w:r w:rsidRPr="00965A37">
        <w:rPr>
          <w:rStyle w:val="c4"/>
          <w:iCs/>
          <w:color w:val="000000"/>
        </w:rPr>
        <w:t>рганическая</w:t>
      </w:r>
      <w:proofErr w:type="spellEnd"/>
      <w:r w:rsidRPr="00965A37">
        <w:rPr>
          <w:rStyle w:val="c4"/>
          <w:iCs/>
          <w:color w:val="000000"/>
        </w:rPr>
        <w:t xml:space="preserve"> химия.</w:t>
      </w:r>
      <w:r w:rsidRPr="00965A37">
        <w:rPr>
          <w:rStyle w:val="apple-converted-space"/>
          <w:iCs/>
          <w:color w:val="000000"/>
        </w:rPr>
        <w:t> </w:t>
      </w:r>
      <w:r w:rsidRPr="00965A37">
        <w:rPr>
          <w:rStyle w:val="c5"/>
          <w:color w:val="000000"/>
        </w:rPr>
        <w:t>Строение и функции органических молекул белки, нуклеиновые кислоты (ДНК, PH K).</w:t>
      </w:r>
      <w:r w:rsidRPr="00965A37">
        <w:rPr>
          <w:rStyle w:val="c4"/>
          <w:iCs/>
          <w:color w:val="000000"/>
        </w:rPr>
        <w:t>Физика</w:t>
      </w:r>
      <w:proofErr w:type="gramStart"/>
      <w:r w:rsidRPr="00965A37">
        <w:rPr>
          <w:rStyle w:val="c4"/>
          <w:iCs/>
          <w:color w:val="000000"/>
        </w:rPr>
        <w:t>.</w:t>
      </w:r>
      <w:proofErr w:type="gramEnd"/>
      <w:r w:rsidRPr="00965A37">
        <w:rPr>
          <w:rStyle w:val="apple-converted-space"/>
          <w:iCs/>
          <w:color w:val="000000"/>
        </w:rPr>
        <w:t> </w:t>
      </w:r>
      <w:proofErr w:type="gramStart"/>
      <w:r w:rsidRPr="00965A37">
        <w:rPr>
          <w:rStyle w:val="c5"/>
          <w:color w:val="000000"/>
        </w:rPr>
        <w:t>д</w:t>
      </w:r>
      <w:proofErr w:type="gramEnd"/>
      <w:r w:rsidRPr="00965A37">
        <w:rPr>
          <w:rStyle w:val="c5"/>
          <w:color w:val="000000"/>
        </w:rPr>
        <w:t>искретность электрического заряда Основы молекулярно кинетической теории Статический характер законов молекулярно-кинетической теории. Рентгеновское излучение Понятие о дозе излучения и биологической защите.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РАЗДЕЛ</w:t>
      </w:r>
      <w:r w:rsidRPr="00965A37">
        <w:rPr>
          <w:rStyle w:val="apple-converted-space"/>
          <w:color w:val="000000"/>
        </w:rPr>
        <w:t> </w:t>
      </w:r>
      <w:r w:rsidRPr="00965A37">
        <w:rPr>
          <w:rStyle w:val="c5"/>
          <w:bCs/>
          <w:color w:val="000000"/>
        </w:rPr>
        <w:t>V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left="296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ОСНОВЫ ЭКОЛОГИИ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firstLine="32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VI.1. Взаимоотношения организмов и среды обитания (7 ч)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965A37">
        <w:rPr>
          <w:rStyle w:val="c5"/>
          <w:color w:val="000000"/>
        </w:rPr>
        <w:t>консументы</w:t>
      </w:r>
      <w:proofErr w:type="spellEnd"/>
      <w:r w:rsidRPr="00965A37">
        <w:rPr>
          <w:rStyle w:val="c5"/>
          <w:color w:val="000000"/>
        </w:rPr>
        <w:t xml:space="preserve">, </w:t>
      </w:r>
      <w:proofErr w:type="spellStart"/>
      <w:r w:rsidRPr="00965A37">
        <w:rPr>
          <w:rStyle w:val="c5"/>
          <w:color w:val="000000"/>
        </w:rPr>
        <w:t>редуценты</w:t>
      </w:r>
      <w:proofErr w:type="spellEnd"/>
      <w:r w:rsidRPr="00965A37">
        <w:rPr>
          <w:rStyle w:val="c5"/>
          <w:color w:val="000000"/>
        </w:rPr>
        <w:t>. Биоценозы видовое разнообразие, плотность популяций, биомасса.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фактора, ограничивающий фактор. Взаимодействие факторов среды, пределы выносливости.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Биотические факторы среды. Цепи и сети питания Экологическая пирамида чисел биомассы, энергии. Смена биоценозов. Причины смены биоценозов; формирование новых сообществ.</w:t>
      </w:r>
    </w:p>
    <w:p w:rsidR="005A7228" w:rsidRPr="00965A37" w:rsidRDefault="005A7228" w:rsidP="005A7228">
      <w:pPr>
        <w:pStyle w:val="c23"/>
        <w:shd w:val="clear" w:color="auto" w:fill="FFFFFF"/>
        <w:spacing w:before="0" w:beforeAutospacing="0" w:after="0" w:afterAutospacing="0"/>
        <w:ind w:firstLine="318"/>
        <w:jc w:val="both"/>
        <w:rPr>
          <w:color w:val="000000"/>
        </w:rPr>
      </w:pPr>
      <w:r w:rsidRPr="00965A37">
        <w:rPr>
          <w:rStyle w:val="c5"/>
          <w:color w:val="000000"/>
        </w:rPr>
        <w:t>Формы взаимоотношений между организмами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п</w:t>
      </w:r>
      <w:proofErr w:type="gramEnd"/>
      <w:r w:rsidRPr="00965A37">
        <w:rPr>
          <w:rStyle w:val="c5"/>
          <w:color w:val="000000"/>
        </w:rPr>
        <w:t>озитивные отношения — симбиоз (кооперация, мутуализм, комменсализм). Антибиотические отношения</w:t>
      </w:r>
      <w:proofErr w:type="gramStart"/>
      <w:r w:rsidRPr="00965A37">
        <w:rPr>
          <w:rStyle w:val="c5"/>
          <w:color w:val="000000"/>
        </w:rPr>
        <w:t>.</w:t>
      </w:r>
      <w:proofErr w:type="gramEnd"/>
      <w:r w:rsidRPr="00965A37">
        <w:rPr>
          <w:rStyle w:val="c5"/>
          <w:color w:val="000000"/>
        </w:rPr>
        <w:t xml:space="preserve"> </w:t>
      </w:r>
      <w:proofErr w:type="gramStart"/>
      <w:r w:rsidRPr="00965A37">
        <w:rPr>
          <w:rStyle w:val="c5"/>
          <w:color w:val="000000"/>
        </w:rPr>
        <w:t>х</w:t>
      </w:r>
      <w:proofErr w:type="gramEnd"/>
      <w:r w:rsidRPr="00965A37">
        <w:rPr>
          <w:rStyle w:val="c5"/>
          <w:color w:val="000000"/>
        </w:rPr>
        <w:t>ищничество, паразитизм, конкуренция. Нейтральные отношения нейтрализм.</w:t>
      </w: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firstLine="328"/>
        <w:jc w:val="both"/>
        <w:rPr>
          <w:color w:val="000000"/>
        </w:rPr>
      </w:pPr>
      <w:r w:rsidRPr="00965A37">
        <w:rPr>
          <w:rStyle w:val="c5"/>
          <w:bCs/>
          <w:color w:val="000000"/>
        </w:rPr>
        <w:t>Тема VI.2. Охрана природы (4 ч)</w:t>
      </w:r>
    </w:p>
    <w:p w:rsidR="005A7228" w:rsidRDefault="005A7228" w:rsidP="005A7228">
      <w:pPr>
        <w:pStyle w:val="c29"/>
        <w:shd w:val="clear" w:color="auto" w:fill="FFFFFF"/>
        <w:spacing w:before="0" w:beforeAutospacing="0" w:after="0" w:afterAutospacing="0"/>
        <w:ind w:firstLine="328"/>
        <w:jc w:val="both"/>
        <w:rPr>
          <w:rStyle w:val="c5"/>
          <w:color w:val="000000"/>
        </w:rPr>
      </w:pPr>
      <w:r w:rsidRPr="00965A37">
        <w:rPr>
          <w:rStyle w:val="c5"/>
          <w:color w:val="000000"/>
        </w:rPr>
        <w:t xml:space="preserve">Антропогенные факторы воздействия на биоценозы (роль человека в природе). Проблемы рационального природопользования, охраны </w:t>
      </w:r>
      <w:proofErr w:type="spellStart"/>
      <w:r w:rsidRPr="00965A37">
        <w:rPr>
          <w:rStyle w:val="c5"/>
          <w:color w:val="000000"/>
        </w:rPr>
        <w:t>природs</w:t>
      </w:r>
      <w:proofErr w:type="spellEnd"/>
      <w:r w:rsidRPr="00965A37">
        <w:rPr>
          <w:rStyle w:val="c5"/>
          <w:color w:val="000000"/>
        </w:rPr>
        <w:t xml:space="preserve"> защита от </w:t>
      </w:r>
      <w:proofErr w:type="gramStart"/>
      <w:r w:rsidRPr="00965A37">
        <w:rPr>
          <w:rStyle w:val="c5"/>
          <w:color w:val="000000"/>
        </w:rPr>
        <w:t>загрязнении</w:t>
      </w:r>
      <w:proofErr w:type="gramEnd"/>
      <w:r w:rsidRPr="00965A37">
        <w:rPr>
          <w:rStyle w:val="c5"/>
          <w:color w:val="000000"/>
        </w:rPr>
        <w:t xml:space="preserve">, сохранение эталонов и памятников природы, обеспечение природными ресурсами </w:t>
      </w:r>
      <w:r w:rsidRPr="00965A37">
        <w:rPr>
          <w:rStyle w:val="c5"/>
          <w:color w:val="000000"/>
        </w:rPr>
        <w:lastRenderedPageBreak/>
        <w:t>населения планеты. Меры по образованию экологических комплексов, экологическое образование</w:t>
      </w:r>
    </w:p>
    <w:p w:rsidR="00CE541A" w:rsidRDefault="00CE541A" w:rsidP="005A7228">
      <w:pPr>
        <w:pStyle w:val="c29"/>
        <w:shd w:val="clear" w:color="auto" w:fill="FFFFFF"/>
        <w:spacing w:before="0" w:beforeAutospacing="0" w:after="0" w:afterAutospacing="0"/>
        <w:ind w:firstLine="328"/>
        <w:jc w:val="both"/>
        <w:rPr>
          <w:rStyle w:val="c5"/>
          <w:color w:val="000000"/>
        </w:rPr>
      </w:pPr>
    </w:p>
    <w:p w:rsidR="00CE541A" w:rsidRPr="007756F4" w:rsidRDefault="00CE541A" w:rsidP="00CE541A">
      <w:pPr>
        <w:pStyle w:val="dash0410005f0431005f0437005f0430005f0446005f0020005f0441005f043f005f0438005f0441005f043a005f0430"/>
        <w:ind w:left="0" w:firstLine="0"/>
        <w:rPr>
          <w:b/>
        </w:rPr>
      </w:pPr>
      <w:r>
        <w:t xml:space="preserve">                                       </w:t>
      </w:r>
      <w:r w:rsidRPr="00521137">
        <w:rPr>
          <w:b/>
        </w:rPr>
        <w:t>4</w:t>
      </w:r>
      <w:r>
        <w:t xml:space="preserve">.   </w:t>
      </w:r>
      <w:r w:rsidRPr="007756F4">
        <w:rPr>
          <w:b/>
        </w:rPr>
        <w:t xml:space="preserve">Оборудование центра «Точка роста» </w:t>
      </w:r>
    </w:p>
    <w:p w:rsidR="00CE541A" w:rsidRDefault="00CE541A" w:rsidP="00CE541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t xml:space="preserve">Материально-техническая база центра «Точка роста» включает в себя цифровые лаборатории, наборы классического оборудования для проведения биологического практикума, в том числе </w:t>
      </w:r>
      <w:proofErr w:type="spellStart"/>
      <w:r>
        <w:t>c</w:t>
      </w:r>
      <w:proofErr w:type="spellEnd"/>
      <w:r>
        <w:t xml:space="preserve"> использованием микроскопов.</w:t>
      </w:r>
    </w:p>
    <w:p w:rsidR="00CE541A" w:rsidRDefault="00CE541A" w:rsidP="00CE541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CE541A" w:rsidRPr="00965A37" w:rsidRDefault="00CE541A" w:rsidP="005A7228">
      <w:pPr>
        <w:pStyle w:val="c29"/>
        <w:shd w:val="clear" w:color="auto" w:fill="FFFFFF"/>
        <w:spacing w:before="0" w:beforeAutospacing="0" w:after="0" w:afterAutospacing="0"/>
        <w:ind w:firstLine="328"/>
        <w:jc w:val="both"/>
        <w:rPr>
          <w:color w:val="000000"/>
        </w:rPr>
      </w:pPr>
    </w:p>
    <w:p w:rsidR="005A7228" w:rsidRPr="00965A37" w:rsidRDefault="005A7228" w:rsidP="005A7228">
      <w:pPr>
        <w:pStyle w:val="c29"/>
        <w:shd w:val="clear" w:color="auto" w:fill="FFFFFF"/>
        <w:spacing w:before="0" w:beforeAutospacing="0" w:after="0" w:afterAutospacing="0"/>
        <w:ind w:firstLine="328"/>
        <w:jc w:val="both"/>
        <w:rPr>
          <w:color w:val="000000"/>
        </w:rPr>
      </w:pPr>
    </w:p>
    <w:p w:rsidR="00F82B39" w:rsidRDefault="00F82B39" w:rsidP="00F82B39">
      <w:pPr>
        <w:pStyle w:val="dash0410005f0431005f0437005f0430005f0446005f0020005f0441005f043f005f0438005f0441005f043a005f0430"/>
        <w:ind w:left="0" w:firstLine="0"/>
        <w:rPr>
          <w:rFonts w:eastAsiaTheme="minorHAnsi" w:cstheme="minorBidi"/>
          <w:shd w:val="clear" w:color="auto" w:fill="FAFAFA"/>
          <w:lang w:eastAsia="en-US"/>
        </w:rPr>
      </w:pPr>
    </w:p>
    <w:p w:rsidR="00F82B39" w:rsidRPr="00924F13" w:rsidRDefault="00CE541A" w:rsidP="00F82B3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5</w:t>
      </w:r>
      <w:r w:rsidR="00F82B39">
        <w:rPr>
          <w:rStyle w:val="dash0410005f0431005f0437005f0430005f0446005f0020005f0441005f043f005f0438005f0441005f043a005f0430005f005fchar1char1"/>
          <w:b/>
        </w:rPr>
        <w:t>.  Тематическое планирование с указанием количества часов на освоение каждой темы</w:t>
      </w:r>
    </w:p>
    <w:p w:rsidR="00F82B39" w:rsidRDefault="00F82B39" w:rsidP="00F82B39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tbl>
      <w:tblPr>
        <w:tblStyle w:val="a6"/>
        <w:tblW w:w="0" w:type="auto"/>
        <w:tblLook w:val="04A0"/>
      </w:tblPr>
      <w:tblGrid>
        <w:gridCol w:w="4796"/>
        <w:gridCol w:w="4775"/>
      </w:tblGrid>
      <w:tr w:rsidR="00F82B39" w:rsidTr="00725708">
        <w:tc>
          <w:tcPr>
            <w:tcW w:w="4796" w:type="dxa"/>
          </w:tcPr>
          <w:p w:rsidR="00F82B39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Название раздела/темы</w:t>
            </w:r>
          </w:p>
        </w:tc>
        <w:tc>
          <w:tcPr>
            <w:tcW w:w="4775" w:type="dxa"/>
          </w:tcPr>
          <w:p w:rsidR="00F82B39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</w:tr>
      <w:tr w:rsidR="00F82B39" w:rsidTr="00725708">
        <w:tc>
          <w:tcPr>
            <w:tcW w:w="4796" w:type="dxa"/>
          </w:tcPr>
          <w:p w:rsidR="00F82B39" w:rsidRPr="00F82B39" w:rsidRDefault="00F82B39" w:rsidP="00F82B39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82B39">
              <w:rPr>
                <w:rStyle w:val="dash041e005f0431005f044b005f0447005f043d005f044b005f0439005f005fchar1char1"/>
                <w:sz w:val="22"/>
                <w:szCs w:val="22"/>
              </w:rPr>
              <w:t>Ведение</w:t>
            </w:r>
          </w:p>
        </w:tc>
        <w:tc>
          <w:tcPr>
            <w:tcW w:w="4775" w:type="dxa"/>
          </w:tcPr>
          <w:p w:rsidR="00F82B39" w:rsidRPr="00A721F1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</w:tr>
      <w:tr w:rsidR="00F82B39" w:rsidTr="00725708">
        <w:tc>
          <w:tcPr>
            <w:tcW w:w="4796" w:type="dxa"/>
          </w:tcPr>
          <w:p w:rsidR="00F82B39" w:rsidRPr="00F82B39" w:rsidRDefault="00F82B39" w:rsidP="00F82B39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82B39">
              <w:rPr>
                <w:rStyle w:val="dash041e005f0431005f044b005f0447005f043d005f044b005f0439005f005fchar1char1"/>
                <w:sz w:val="22"/>
                <w:szCs w:val="22"/>
              </w:rPr>
              <w:t>Эволюция живого мира на Земле</w:t>
            </w:r>
          </w:p>
        </w:tc>
        <w:tc>
          <w:tcPr>
            <w:tcW w:w="4775" w:type="dxa"/>
          </w:tcPr>
          <w:p w:rsidR="00F82B39" w:rsidRPr="00A721F1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23</w:t>
            </w:r>
          </w:p>
        </w:tc>
      </w:tr>
      <w:tr w:rsidR="00F82B39" w:rsidTr="00725708">
        <w:tc>
          <w:tcPr>
            <w:tcW w:w="4796" w:type="dxa"/>
          </w:tcPr>
          <w:p w:rsidR="00F82B39" w:rsidRPr="00F82B39" w:rsidRDefault="00F82B39" w:rsidP="00F82B39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82B39">
              <w:rPr>
                <w:rStyle w:val="dash041e005f0431005f044b005f0447005f043d005f044b005f0439005f005fchar1char1"/>
                <w:sz w:val="22"/>
                <w:szCs w:val="22"/>
              </w:rPr>
              <w:t>Структурная организация живых организмов</w:t>
            </w:r>
          </w:p>
        </w:tc>
        <w:tc>
          <w:tcPr>
            <w:tcW w:w="4775" w:type="dxa"/>
          </w:tcPr>
          <w:p w:rsidR="00F82B39" w:rsidRPr="00A721F1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  <w:r w:rsidR="00D92622">
              <w:rPr>
                <w:rStyle w:val="dash041e005f0431005f044b005f0447005f043d005f044b005f0439005f005fchar1char1"/>
              </w:rPr>
              <w:t>0</w:t>
            </w:r>
          </w:p>
        </w:tc>
      </w:tr>
      <w:tr w:rsidR="00F82B39" w:rsidTr="00725708">
        <w:tc>
          <w:tcPr>
            <w:tcW w:w="4796" w:type="dxa"/>
          </w:tcPr>
          <w:p w:rsidR="00F82B39" w:rsidRPr="00F82B39" w:rsidRDefault="00F82B39" w:rsidP="00F82B39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82B39">
              <w:rPr>
                <w:rStyle w:val="dash041e005f0431005f044b005f0447005f043d005f044b005f0439005f005fchar1char1"/>
                <w:sz w:val="22"/>
                <w:szCs w:val="22"/>
              </w:rPr>
              <w:t>Размножение и индивидуальное развитие организмов</w:t>
            </w:r>
          </w:p>
        </w:tc>
        <w:tc>
          <w:tcPr>
            <w:tcW w:w="4775" w:type="dxa"/>
          </w:tcPr>
          <w:p w:rsidR="00F82B39" w:rsidRPr="00A721F1" w:rsidRDefault="004D68E2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6</w:t>
            </w:r>
          </w:p>
        </w:tc>
      </w:tr>
      <w:tr w:rsidR="00F82B39" w:rsidTr="00725708">
        <w:tc>
          <w:tcPr>
            <w:tcW w:w="4796" w:type="dxa"/>
          </w:tcPr>
          <w:p w:rsidR="00F82B39" w:rsidRPr="00F82B39" w:rsidRDefault="00F82B39" w:rsidP="00F82B39">
            <w:pPr>
              <w:pStyle w:val="dash0410005f0431005f0437005f0430005f0446005f0020005f0441005f043f005f0438005f0441005f043a005f0430"/>
              <w:ind w:left="0"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82B39">
              <w:rPr>
                <w:rStyle w:val="dash041e005f0431005f044b005f0447005f043d005f044b005f0439005f005fchar1char1"/>
                <w:sz w:val="22"/>
                <w:szCs w:val="22"/>
              </w:rPr>
              <w:t>Наследственность и изменчивость организмов</w:t>
            </w:r>
          </w:p>
        </w:tc>
        <w:tc>
          <w:tcPr>
            <w:tcW w:w="4775" w:type="dxa"/>
          </w:tcPr>
          <w:p w:rsidR="00F82B39" w:rsidRPr="00A721F1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14</w:t>
            </w:r>
          </w:p>
        </w:tc>
      </w:tr>
      <w:tr w:rsidR="00F82B39" w:rsidTr="00725708">
        <w:tc>
          <w:tcPr>
            <w:tcW w:w="4796" w:type="dxa"/>
          </w:tcPr>
          <w:p w:rsidR="00F82B39" w:rsidRPr="00F82B39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F82B39">
              <w:rPr>
                <w:bCs/>
                <w:sz w:val="22"/>
                <w:szCs w:val="22"/>
              </w:rPr>
              <w:t>Взаимоотношения организма и среды. Основы экологии.</w:t>
            </w:r>
          </w:p>
        </w:tc>
        <w:tc>
          <w:tcPr>
            <w:tcW w:w="4775" w:type="dxa"/>
          </w:tcPr>
          <w:p w:rsidR="00F82B39" w:rsidRPr="00A721F1" w:rsidRDefault="00F82B39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  <w:r w:rsidR="00CE541A">
              <w:rPr>
                <w:rStyle w:val="dash041e005f0431005f044b005f0447005f043d005f044b005f0439005f005fchar1char1"/>
              </w:rPr>
              <w:t>0</w:t>
            </w:r>
          </w:p>
        </w:tc>
      </w:tr>
      <w:tr w:rsidR="006000B5" w:rsidTr="00725708">
        <w:tc>
          <w:tcPr>
            <w:tcW w:w="4796" w:type="dxa"/>
          </w:tcPr>
          <w:p w:rsidR="006000B5" w:rsidRPr="00F82B39" w:rsidRDefault="006000B5" w:rsidP="006000B5">
            <w:pPr>
              <w:pStyle w:val="dash0410005f0431005f0437005f0430005f0446005f0020005f0441005f043f005f0438005f0441005f043a005f043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775" w:type="dxa"/>
          </w:tcPr>
          <w:p w:rsidR="006000B5" w:rsidRDefault="006000B5" w:rsidP="004D68E2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6</w:t>
            </w:r>
            <w:r w:rsidR="00CE541A">
              <w:rPr>
                <w:rStyle w:val="dash041e005f0431005f044b005f0447005f043d005f044b005f0439005f005fchar1char1"/>
              </w:rPr>
              <w:t>4</w:t>
            </w:r>
          </w:p>
        </w:tc>
      </w:tr>
    </w:tbl>
    <w:p w:rsidR="00F82B39" w:rsidRDefault="00F82B39" w:rsidP="005A7228">
      <w:pPr>
        <w:spacing w:line="240" w:lineRule="auto"/>
        <w:ind w:left="-113" w:right="-113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5A7228" w:rsidRDefault="005A7228" w:rsidP="005A7228">
      <w:pPr>
        <w:spacing w:line="240" w:lineRule="auto"/>
        <w:ind w:left="-113" w:right="-113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5A7228" w:rsidRDefault="005A7228" w:rsidP="005A7228">
      <w:pPr>
        <w:spacing w:line="240" w:lineRule="auto"/>
        <w:ind w:left="-113" w:right="-113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F82B39" w:rsidRDefault="00F82B39" w:rsidP="00F82B39">
      <w:pPr>
        <w:pStyle w:val="dash0410005f0431005f0437005f0430005f0446005f0020005f0441005f043f005f0438005f0441005f043a005f0430"/>
        <w:ind w:left="0" w:firstLine="0"/>
        <w:rPr>
          <w:rFonts w:eastAsiaTheme="minorHAnsi"/>
          <w:lang w:eastAsia="en-US"/>
        </w:rPr>
      </w:pPr>
    </w:p>
    <w:p w:rsidR="00725708" w:rsidRDefault="00F82B39" w:rsidP="00F82B39">
      <w:pPr>
        <w:pStyle w:val="dash0410005f0431005f0437005f0430005f0446005f0020005f0441005f043f005f0438005f0441005f043a005f0430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</w:p>
    <w:p w:rsidR="00725708" w:rsidRDefault="00725708" w:rsidP="00F82B39">
      <w:pPr>
        <w:pStyle w:val="dash0410005f0431005f0437005f0430005f0446005f0020005f0441005f043f005f0438005f0441005f043a005f0430"/>
        <w:ind w:left="0" w:firstLine="0"/>
        <w:rPr>
          <w:rFonts w:eastAsiaTheme="minorHAnsi"/>
          <w:lang w:eastAsia="en-US"/>
        </w:rPr>
      </w:pPr>
    </w:p>
    <w:p w:rsidR="005A7228" w:rsidRDefault="00725708" w:rsidP="00F82B39">
      <w:pPr>
        <w:pStyle w:val="dash0410005f0431005f0437005f0430005f0446005f0020005f0441005f043f005f0438005f0441005f043a005f0430"/>
        <w:ind w:left="0" w:firstLine="0"/>
        <w:rPr>
          <w:b/>
          <w:bCs/>
        </w:rPr>
      </w:pPr>
      <w:r>
        <w:rPr>
          <w:rFonts w:eastAsiaTheme="minorHAnsi"/>
          <w:lang w:eastAsia="en-US"/>
        </w:rPr>
        <w:t xml:space="preserve">                       </w:t>
      </w:r>
      <w:r w:rsidR="00F82B39">
        <w:rPr>
          <w:rFonts w:eastAsiaTheme="minorHAnsi"/>
          <w:lang w:eastAsia="en-US"/>
        </w:rPr>
        <w:t xml:space="preserve"> </w:t>
      </w:r>
      <w:r w:rsidR="00CE541A">
        <w:rPr>
          <w:rFonts w:eastAsiaTheme="minorHAnsi"/>
          <w:lang w:eastAsia="en-US"/>
        </w:rPr>
        <w:t xml:space="preserve">       </w:t>
      </w:r>
      <w:r w:rsidR="00F82B39">
        <w:rPr>
          <w:rFonts w:eastAsiaTheme="minorHAnsi"/>
          <w:lang w:eastAsia="en-US"/>
        </w:rPr>
        <w:t xml:space="preserve"> </w:t>
      </w:r>
      <w:r w:rsidR="00CE541A">
        <w:rPr>
          <w:b/>
          <w:bCs/>
        </w:rPr>
        <w:t>6</w:t>
      </w:r>
      <w:r w:rsidR="005A7228">
        <w:rPr>
          <w:b/>
          <w:bCs/>
        </w:rPr>
        <w:t>.</w:t>
      </w:r>
      <w:r w:rsidR="005A7228" w:rsidRPr="00924F13">
        <w:rPr>
          <w:b/>
          <w:bCs/>
        </w:rPr>
        <w:t>Тематическое планирование</w:t>
      </w:r>
    </w:p>
    <w:p w:rsidR="005A7228" w:rsidRPr="00924F13" w:rsidRDefault="005A7228" w:rsidP="005A7228">
      <w:pPr>
        <w:pStyle w:val="dash0410005f0431005f0437005f0430005f0446005f0020005f0441005f043f005f0438005f0441005f043a005f0430"/>
        <w:ind w:left="45" w:firstLine="0"/>
        <w:rPr>
          <w:b/>
          <w:bCs/>
        </w:rPr>
      </w:pPr>
    </w:p>
    <w:tbl>
      <w:tblPr>
        <w:tblW w:w="1059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7329"/>
        <w:gridCol w:w="567"/>
      </w:tblGrid>
      <w:tr w:rsidR="005A7228" w:rsidRPr="00924F13" w:rsidTr="005A7228">
        <w:trPr>
          <w:trHeight w:val="603"/>
        </w:trPr>
        <w:tc>
          <w:tcPr>
            <w:tcW w:w="567" w:type="dxa"/>
            <w:vMerge w:val="restart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2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329" w:type="dxa"/>
            <w:vMerge w:val="restart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Название раздела/ тема урока</w:t>
            </w:r>
          </w:p>
        </w:tc>
        <w:tc>
          <w:tcPr>
            <w:tcW w:w="567" w:type="dxa"/>
            <w:vMerge w:val="restart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5A7228" w:rsidRPr="00924F13" w:rsidTr="005A7228">
        <w:trPr>
          <w:trHeight w:val="603"/>
        </w:trPr>
        <w:tc>
          <w:tcPr>
            <w:tcW w:w="567" w:type="dxa"/>
            <w:vMerge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примерная</w:t>
            </w: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7329" w:type="dxa"/>
            <w:vMerge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228" w:rsidRPr="00924F13" w:rsidTr="005A7228">
        <w:trPr>
          <w:trHeight w:val="307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73E43" w:rsidRDefault="005A7228" w:rsidP="004D6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E4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567" w:type="dxa"/>
          </w:tcPr>
          <w:p w:rsidR="005A7228" w:rsidRPr="00973E4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E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307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79B">
              <w:rPr>
                <w:rFonts w:ascii="Times New Roman" w:hAnsi="Times New Roman"/>
                <w:sz w:val="24"/>
                <w:szCs w:val="24"/>
              </w:rPr>
              <w:t>Введение. Биология – наука о жизни.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6B1616" w:rsidRDefault="005A7228" w:rsidP="004D6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sz w:val="24"/>
                <w:szCs w:val="24"/>
              </w:rPr>
              <w:t>Раздел 1. Эволюция живого мира на Земле.</w:t>
            </w:r>
          </w:p>
        </w:tc>
        <w:tc>
          <w:tcPr>
            <w:tcW w:w="567" w:type="dxa"/>
          </w:tcPr>
          <w:p w:rsidR="005A7228" w:rsidRPr="006B1616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9B">
              <w:rPr>
                <w:rFonts w:ascii="Times New Roman" w:hAnsi="Times New Roman"/>
                <w:sz w:val="24"/>
                <w:szCs w:val="24"/>
              </w:rPr>
              <w:t>Многообразие живого мира.</w:t>
            </w:r>
            <w:r w:rsidR="00D9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E64">
              <w:rPr>
                <w:rFonts w:ascii="Times New Roman" w:hAnsi="Times New Roman"/>
                <w:sz w:val="24"/>
                <w:szCs w:val="24"/>
              </w:rPr>
              <w:t>Уровни организации и о</w:t>
            </w:r>
            <w:r w:rsidRPr="0005279B">
              <w:rPr>
                <w:rFonts w:ascii="Times New Roman" w:hAnsi="Times New Roman"/>
                <w:sz w:val="24"/>
                <w:szCs w:val="24"/>
              </w:rPr>
              <w:t>сновные свойства живых организмов.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систематики.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bCs/>
              </w:rPr>
            </w:pPr>
            <w:r w:rsidRPr="00EE4CFE">
              <w:rPr>
                <w:rFonts w:ascii="Times New Roman" w:hAnsi="Times New Roman"/>
              </w:rPr>
              <w:t>Эволюционная теория Ж. Б. Ламарка.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bCs/>
              </w:rPr>
            </w:pPr>
            <w:r w:rsidRPr="00EE4CFE">
              <w:rPr>
                <w:rFonts w:ascii="Times New Roman" w:hAnsi="Times New Roman"/>
              </w:rPr>
              <w:t>Научные и социально-экономические предпосылки возникновения теории Ч. Дарвина.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Учение Ч. Дарвина об искусственном отборе.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Учение Ч. Дарвина о естественном отборе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Формы естественного отбора.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Лабораторная работа №1 «Изучение приспособленности организмов к среде обитания».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Забота о потомстве.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критерии и структуры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Лабораторная работа №2 «Изучение изменчивости, критериев вида. Результатов искусственного отбора».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80E64">
              <w:rPr>
                <w:rFonts w:ascii="Times New Roman" w:hAnsi="Times New Roman"/>
                <w:sz w:val="24"/>
                <w:szCs w:val="24"/>
              </w:rPr>
              <w:t>лементарные эволюционные факторы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закономерности биологической эволюции.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Современные представления о возникновении жизни.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Начальные этапы развития жизни.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Жизнь в архейскую и протерозойскую эры.</w:t>
            </w:r>
            <w:proofErr w:type="gramEnd"/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Жизнь в палеозойскую эру.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Жизнь в мезозойскую эру.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80E64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Жизнь в кайнозойскую</w:t>
            </w:r>
            <w:r w:rsidR="005A7228">
              <w:rPr>
                <w:rFonts w:ascii="Times New Roman" w:hAnsi="Times New Roman"/>
              </w:rPr>
              <w:t xml:space="preserve"> эру.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Происхождение человека.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6B1616" w:rsidRDefault="005A7228" w:rsidP="004D6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Структурная организация живых организмов.</w:t>
            </w:r>
          </w:p>
        </w:tc>
        <w:tc>
          <w:tcPr>
            <w:tcW w:w="567" w:type="dxa"/>
          </w:tcPr>
          <w:p w:rsidR="005A7228" w:rsidRPr="006B1616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262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Органические вещества, входящие в состав клетки.</w:t>
            </w:r>
            <w:r w:rsidR="00580E64">
              <w:rPr>
                <w:rFonts w:ascii="Times New Roman" w:hAnsi="Times New Roman"/>
              </w:rPr>
              <w:t xml:space="preserve"> Белки, нуклеиновые кислоты.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243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80E64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Органические вещества, входящие в состав клетки. Углеводы и липиды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80E64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Пластический обмен. Биосинтез белка.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80E64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Энергетический обмен.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</w:rPr>
              <w:t xml:space="preserve"> клетка.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80E64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клетка.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80E64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Лабораторная работа №3 «Изучение строения растительной и животной клетки под микроскопом».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80E64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клетка. Ядро.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5A7228" w:rsidP="004D68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E1F58" w:rsidRDefault="005A7228" w:rsidP="004D6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F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Размножение и индивидуальное развитие организмов.</w:t>
            </w:r>
          </w:p>
        </w:tc>
        <w:tc>
          <w:tcPr>
            <w:tcW w:w="567" w:type="dxa"/>
          </w:tcPr>
          <w:p w:rsidR="005A7228" w:rsidRPr="00D92622" w:rsidRDefault="004D68E2" w:rsidP="004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6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924F13" w:rsidRDefault="004D68E2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Деление клеток.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F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4D68E2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Бесполое размножение.</w:t>
            </w:r>
          </w:p>
        </w:tc>
        <w:tc>
          <w:tcPr>
            <w:tcW w:w="567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4D68E2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Половое размножение. Развитие половых клеток.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4D68E2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Эмбриональный</w:t>
            </w:r>
            <w:r w:rsidR="005A7228">
              <w:rPr>
                <w:rFonts w:ascii="Times New Roman" w:hAnsi="Times New Roman"/>
              </w:rPr>
              <w:t xml:space="preserve"> период развития.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68E2" w:rsidRPr="00924F13" w:rsidTr="005A7228">
        <w:trPr>
          <w:trHeight w:val="119"/>
        </w:trPr>
        <w:tc>
          <w:tcPr>
            <w:tcW w:w="567" w:type="dxa"/>
          </w:tcPr>
          <w:p w:rsidR="004D68E2" w:rsidRDefault="004D68E2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D68E2" w:rsidRPr="00924F13" w:rsidRDefault="004D68E2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D68E2" w:rsidRPr="00924F13" w:rsidRDefault="004D68E2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4D68E2" w:rsidRDefault="004D68E2" w:rsidP="004D68E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Постэмбриональный период развитие.</w:t>
            </w:r>
          </w:p>
        </w:tc>
        <w:tc>
          <w:tcPr>
            <w:tcW w:w="567" w:type="dxa"/>
          </w:tcPr>
          <w:p w:rsidR="004D68E2" w:rsidRDefault="004D68E2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4D68E2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4D68E2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Общие закономерности развития. Биогенетический закон.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6B1616" w:rsidRDefault="005A7228" w:rsidP="004D6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Наследственность и изменчивость организмов</w:t>
            </w:r>
          </w:p>
        </w:tc>
        <w:tc>
          <w:tcPr>
            <w:tcW w:w="567" w:type="dxa"/>
          </w:tcPr>
          <w:p w:rsidR="005A7228" w:rsidRPr="006B1616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4D68E2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Генетика как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наука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A72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="005A7228">
              <w:rPr>
                <w:rFonts w:ascii="Times New Roman" w:hAnsi="Times New Roman"/>
                <w:bCs/>
                <w:sz w:val="24"/>
                <w:szCs w:val="24"/>
              </w:rPr>
              <w:t>сновные</w:t>
            </w:r>
            <w:proofErr w:type="spellEnd"/>
            <w:r w:rsidR="005A7228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генетики.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Первый закон Г. Менделя. Второй закон Г. Менделя. Закон чистоты гамет. Моногибридное скрещивание. Полное и неполное доминирование.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4CFE">
              <w:rPr>
                <w:rFonts w:ascii="Times New Roman" w:hAnsi="Times New Roman"/>
              </w:rPr>
              <w:t>Дигибридное</w:t>
            </w:r>
            <w:proofErr w:type="spellEnd"/>
            <w:r w:rsidRPr="00EE4CFE">
              <w:rPr>
                <w:rFonts w:ascii="Times New Roman" w:hAnsi="Times New Roman"/>
              </w:rPr>
              <w:t xml:space="preserve"> скрещивание. Третий закон Г. Менделя. Анализирующее скрещивание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Сцепленное наследование генов.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Генетика пола. </w:t>
            </w:r>
            <w:r w:rsidRPr="00EE4CFE">
              <w:rPr>
                <w:rFonts w:ascii="Times New Roman" w:hAnsi="Times New Roman"/>
              </w:rPr>
              <w:t>Наследование признаков, сцепленных с полом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Взаимодействие генов.</w:t>
            </w:r>
            <w:r w:rsidR="004D68E2">
              <w:rPr>
                <w:rFonts w:ascii="Times New Roman" w:hAnsi="Times New Roman"/>
              </w:rPr>
              <w:t xml:space="preserve"> Решение генетических задач.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Лабораторная работа №4 «Решение генетических задач и составление родословных»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4D68E2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Лабораторная работа №5 «Изучение изменчивости. Построение вариационной кривой».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Центры многообразия и происхождения культурных растений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CFE">
              <w:rPr>
                <w:rFonts w:ascii="Times New Roman" w:hAnsi="Times New Roman"/>
              </w:rPr>
              <w:t>Методы селекции растений и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Селекция микроорганизмов.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6B1616" w:rsidRDefault="005A7228" w:rsidP="004D6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Взаимоотношения организма и среды. Основы экологии.</w:t>
            </w:r>
          </w:p>
        </w:tc>
        <w:tc>
          <w:tcPr>
            <w:tcW w:w="567" w:type="dxa"/>
          </w:tcPr>
          <w:p w:rsidR="005A7228" w:rsidRPr="006B1616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1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26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биосферы.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924F13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Default="005A7228" w:rsidP="004D6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ироде.</w:t>
            </w:r>
          </w:p>
        </w:tc>
        <w:tc>
          <w:tcPr>
            <w:tcW w:w="567" w:type="dxa"/>
          </w:tcPr>
          <w:p w:rsidR="005A7228" w:rsidRDefault="005A7228" w:rsidP="004D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sz w:val="24"/>
                <w:szCs w:val="24"/>
              </w:rPr>
              <w:t>История формирования сообществ живых организмов.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sz w:val="24"/>
                <w:szCs w:val="24"/>
              </w:rPr>
              <w:t>Биогеоценозы и биоценозы.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253"/>
        </w:trPr>
        <w:tc>
          <w:tcPr>
            <w:tcW w:w="567" w:type="dxa"/>
          </w:tcPr>
          <w:p w:rsidR="005A7228" w:rsidRPr="00AA0A3B" w:rsidRDefault="004D68E2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sz w:val="24"/>
                <w:szCs w:val="24"/>
              </w:rPr>
              <w:t>Интенсивность действия факторов среды.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AA0A3B" w:rsidRDefault="004D68E2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228" w:rsidRPr="00924F13" w:rsidTr="005A7228">
        <w:trPr>
          <w:trHeight w:val="119"/>
        </w:trPr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D68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9" w:type="dxa"/>
          </w:tcPr>
          <w:p w:rsidR="005A7228" w:rsidRPr="00AA0A3B" w:rsidRDefault="005A7228" w:rsidP="004D68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sz w:val="24"/>
                <w:szCs w:val="24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567" w:type="dxa"/>
          </w:tcPr>
          <w:p w:rsidR="005A7228" w:rsidRPr="00AA0A3B" w:rsidRDefault="005A7228" w:rsidP="004D68E2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A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A7228" w:rsidRDefault="005A7228" w:rsidP="005A7228">
      <w:pPr>
        <w:rPr>
          <w:rFonts w:ascii="Times New Roman" w:hAnsi="Times New Roman"/>
          <w:b/>
          <w:bCs/>
          <w:sz w:val="24"/>
          <w:szCs w:val="24"/>
        </w:rPr>
      </w:pPr>
    </w:p>
    <w:p w:rsidR="005A7228" w:rsidRPr="00924F13" w:rsidRDefault="00F82B39" w:rsidP="005A7228">
      <w:pPr>
        <w:pStyle w:val="20"/>
        <w:keepNext/>
        <w:keepLines/>
        <w:shd w:val="clear" w:color="auto" w:fill="auto"/>
        <w:spacing w:before="0" w:after="300" w:line="240" w:lineRule="exact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</w:t>
      </w:r>
      <w:r w:rsidR="005A7228" w:rsidRPr="00924F13">
        <w:rPr>
          <w:sz w:val="24"/>
          <w:szCs w:val="24"/>
        </w:rPr>
        <w:t>Лист корректировки рабочей программы</w:t>
      </w:r>
    </w:p>
    <w:tbl>
      <w:tblPr>
        <w:tblW w:w="10657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2717"/>
        <w:gridCol w:w="1547"/>
        <w:gridCol w:w="1748"/>
        <w:gridCol w:w="2163"/>
        <w:gridCol w:w="1534"/>
      </w:tblGrid>
      <w:tr w:rsidR="005A7228" w:rsidRPr="00924F13" w:rsidTr="005A7228">
        <w:tc>
          <w:tcPr>
            <w:tcW w:w="9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b w:val="0"/>
                <w:sz w:val="24"/>
                <w:szCs w:val="24"/>
                <w:lang w:eastAsia="ru-RU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71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b w:val="0"/>
                <w:sz w:val="24"/>
                <w:szCs w:val="24"/>
                <w:lang w:eastAsia="ru-RU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>Название раздела, темы</w:t>
            </w:r>
          </w:p>
        </w:tc>
        <w:tc>
          <w:tcPr>
            <w:tcW w:w="154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b w:val="0"/>
                <w:sz w:val="24"/>
                <w:szCs w:val="24"/>
                <w:lang w:eastAsia="ru-RU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b w:val="0"/>
                <w:sz w:val="24"/>
                <w:szCs w:val="24"/>
                <w:lang w:eastAsia="ru-RU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>Причина корректировки</w:t>
            </w:r>
          </w:p>
        </w:tc>
        <w:tc>
          <w:tcPr>
            <w:tcW w:w="2163" w:type="dxa"/>
          </w:tcPr>
          <w:p w:rsidR="005A7228" w:rsidRPr="00F66E92" w:rsidRDefault="005A7228" w:rsidP="004D68E2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>Корректирующие</w:t>
            </w:r>
          </w:p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b w:val="0"/>
                <w:sz w:val="24"/>
                <w:szCs w:val="24"/>
                <w:lang w:eastAsia="ru-RU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534" w:type="dxa"/>
          </w:tcPr>
          <w:p w:rsidR="005A7228" w:rsidRPr="00924F13" w:rsidRDefault="005A7228" w:rsidP="004D68E2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 xml:space="preserve">Дата проведения </w:t>
            </w:r>
          </w:p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b w:val="0"/>
                <w:sz w:val="24"/>
                <w:szCs w:val="24"/>
                <w:lang w:eastAsia="ru-RU"/>
              </w:rPr>
            </w:pPr>
            <w:r w:rsidRPr="00924F13">
              <w:rPr>
                <w:rStyle w:val="11pt"/>
                <w:rFonts w:eastAsia="Calibri"/>
                <w:sz w:val="24"/>
                <w:szCs w:val="24"/>
              </w:rPr>
              <w:t>по факту</w:t>
            </w:r>
          </w:p>
        </w:tc>
      </w:tr>
      <w:tr w:rsidR="005A7228" w:rsidRPr="00924F13" w:rsidTr="005A7228">
        <w:tc>
          <w:tcPr>
            <w:tcW w:w="9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5A7228" w:rsidRPr="00924F13" w:rsidTr="005A7228">
        <w:tc>
          <w:tcPr>
            <w:tcW w:w="9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5A7228" w:rsidRPr="00924F13" w:rsidTr="005A7228">
        <w:tc>
          <w:tcPr>
            <w:tcW w:w="9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5A7228" w:rsidRPr="00924F13" w:rsidTr="005A7228">
        <w:tc>
          <w:tcPr>
            <w:tcW w:w="9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</w:tr>
      <w:tr w:rsidR="005A7228" w:rsidRPr="00924F13" w:rsidTr="005A7228">
        <w:tc>
          <w:tcPr>
            <w:tcW w:w="9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5A7228" w:rsidRPr="00F66E92" w:rsidRDefault="005A7228" w:rsidP="004D68E2">
            <w:pPr>
              <w:pStyle w:val="20"/>
              <w:keepNext/>
              <w:keepLines/>
              <w:shd w:val="clear" w:color="auto" w:fill="auto"/>
              <w:spacing w:before="0" w:after="300" w:line="240" w:lineRule="exact"/>
              <w:rPr>
                <w:sz w:val="24"/>
                <w:szCs w:val="24"/>
                <w:lang w:eastAsia="ru-RU"/>
              </w:rPr>
            </w:pPr>
          </w:p>
        </w:tc>
      </w:tr>
    </w:tbl>
    <w:p w:rsidR="005A7228" w:rsidRDefault="005A7228" w:rsidP="005A7228">
      <w:pPr>
        <w:rPr>
          <w:rFonts w:ascii="Times New Roman" w:hAnsi="Times New Roman"/>
          <w:b/>
          <w:bCs/>
          <w:sz w:val="24"/>
          <w:szCs w:val="24"/>
        </w:rPr>
      </w:pPr>
    </w:p>
    <w:p w:rsidR="005A7228" w:rsidRDefault="005A7228" w:rsidP="005A7228">
      <w:pPr>
        <w:rPr>
          <w:rFonts w:ascii="Times New Roman" w:hAnsi="Times New Roman"/>
          <w:b/>
          <w:bCs/>
          <w:sz w:val="24"/>
          <w:szCs w:val="24"/>
        </w:rPr>
      </w:pPr>
    </w:p>
    <w:p w:rsidR="005A7228" w:rsidRDefault="005A7228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F608A" w:rsidRDefault="009F608A" w:rsidP="009F60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корректировки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календарно - тематического планирования </w:t>
      </w:r>
    </w:p>
    <w:p w:rsidR="009F608A" w:rsidRDefault="009F608A" w:rsidP="009F608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при  организации образовательного процесса с использованием </w:t>
      </w:r>
    </w:p>
    <w:p w:rsidR="009F608A" w:rsidRDefault="009F608A" w:rsidP="009F60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электронного обучения и дистанционных образовательных технологий</w:t>
      </w:r>
    </w:p>
    <w:p w:rsidR="009F608A" w:rsidRDefault="009F608A" w:rsidP="009F608A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" w:tblpY="439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992"/>
        <w:gridCol w:w="3969"/>
        <w:gridCol w:w="1134"/>
        <w:gridCol w:w="3118"/>
        <w:gridCol w:w="1279"/>
        <w:gridCol w:w="2240"/>
      </w:tblGrid>
      <w:tr w:rsidR="00F82B39" w:rsidTr="00F82B39">
        <w:trPr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раздела/ тема урока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82B39" w:rsidTr="00F82B39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9" w:rsidRDefault="00F82B39" w:rsidP="009F60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B39" w:rsidRDefault="00F82B39" w:rsidP="009F6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B39" w:rsidRDefault="00F82B39" w:rsidP="009F60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9" w:rsidRDefault="00F82B39" w:rsidP="009F60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9" w:rsidRDefault="00F82B39" w:rsidP="009F60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9" w:rsidRDefault="00F82B39" w:rsidP="009F6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39" w:rsidRDefault="00F82B39" w:rsidP="009F6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9" w:rsidRDefault="00F82B39" w:rsidP="009F6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39" w:rsidTr="00F82B39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Style31"/>
              <w:widowControl/>
              <w:tabs>
                <w:tab w:val="left" w:pos="480"/>
                <w:tab w:val="center" w:pos="1302"/>
                <w:tab w:val="left" w:pos="2268"/>
              </w:tabs>
              <w:spacing w:line="240" w:lineRule="auto"/>
              <w:ind w:left="274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Style31"/>
              <w:widowControl/>
              <w:tabs>
                <w:tab w:val="left" w:pos="480"/>
                <w:tab w:val="center" w:pos="1302"/>
                <w:tab w:val="left" w:pos="2268"/>
              </w:tabs>
              <w:spacing w:line="240" w:lineRule="auto"/>
              <w:ind w:left="274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Style31"/>
              <w:widowControl/>
              <w:tabs>
                <w:tab w:val="left" w:pos="480"/>
                <w:tab w:val="center" w:pos="1302"/>
                <w:tab w:val="left" w:pos="2268"/>
              </w:tabs>
              <w:spacing w:line="240" w:lineRule="auto"/>
              <w:ind w:left="274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Style31"/>
              <w:widowControl/>
              <w:tabs>
                <w:tab w:val="left" w:pos="1168"/>
                <w:tab w:val="left" w:pos="1485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Style31"/>
              <w:widowControl/>
              <w:tabs>
                <w:tab w:val="left" w:pos="1168"/>
                <w:tab w:val="left" w:pos="1485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Style31"/>
              <w:widowControl/>
              <w:tabs>
                <w:tab w:val="left" w:pos="1168"/>
                <w:tab w:val="left" w:pos="1485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pStyle w:val="Style31"/>
              <w:widowControl/>
              <w:tabs>
                <w:tab w:val="left" w:pos="1168"/>
                <w:tab w:val="left" w:pos="1485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2B39" w:rsidTr="00F82B3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B39" w:rsidTr="00F82B3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B39" w:rsidTr="00F82B3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B39" w:rsidTr="00F82B3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B39" w:rsidTr="00F82B39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B39" w:rsidTr="00F82B39">
        <w:trPr>
          <w:trHeight w:val="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9" w:rsidRDefault="00F82B39" w:rsidP="009F60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608A" w:rsidRDefault="009F608A" w:rsidP="009F608A">
      <w:pPr>
        <w:jc w:val="center"/>
        <w:rPr>
          <w:b/>
          <w:bCs/>
          <w:sz w:val="24"/>
          <w:szCs w:val="24"/>
        </w:rPr>
      </w:pPr>
    </w:p>
    <w:p w:rsidR="009F608A" w:rsidRDefault="009F608A" w:rsidP="009F6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608A" w:rsidRDefault="009F608A" w:rsidP="009F608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Примеры.</w:t>
      </w:r>
    </w:p>
    <w:p w:rsidR="009F608A" w:rsidRDefault="009F608A" w:rsidP="009F60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Способ проведения занятия, использованные ресурсы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видео-урок в РЭШ (ссылка)+ консультация в ВК,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урок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урок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и т.д.</w:t>
      </w:r>
    </w:p>
    <w:p w:rsidR="009F608A" w:rsidRDefault="009F608A" w:rsidP="009F60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Обратная связь: </w:t>
      </w:r>
      <w:r>
        <w:rPr>
          <w:rFonts w:ascii="Times New Roman" w:hAnsi="Times New Roman"/>
          <w:sz w:val="24"/>
          <w:szCs w:val="24"/>
        </w:rPr>
        <w:t xml:space="preserve">проверочная работа, проверка тетрадей (фото  в ВК, ….), проверка варианта на сайте РЭШ, вариант 124558 в </w:t>
      </w:r>
      <w:proofErr w:type="spellStart"/>
      <w:r>
        <w:rPr>
          <w:rFonts w:ascii="Times New Roman" w:hAnsi="Times New Roman"/>
          <w:sz w:val="24"/>
          <w:szCs w:val="24"/>
        </w:rPr>
        <w:t>Рещу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и т.д.</w:t>
      </w:r>
    </w:p>
    <w:p w:rsidR="009F608A" w:rsidRDefault="009F608A" w:rsidP="009F608A">
      <w:pPr>
        <w:rPr>
          <w:rFonts w:ascii="Times New Roman" w:hAnsi="Times New Roman"/>
          <w:sz w:val="24"/>
          <w:szCs w:val="24"/>
        </w:rPr>
      </w:pPr>
    </w:p>
    <w:p w:rsidR="009F608A" w:rsidRDefault="009F608A" w:rsidP="009F608A">
      <w:pPr>
        <w:rPr>
          <w:rFonts w:ascii="Times New Roman" w:hAnsi="Times New Roman"/>
          <w:sz w:val="24"/>
          <w:szCs w:val="24"/>
        </w:rPr>
      </w:pPr>
    </w:p>
    <w:p w:rsidR="009F608A" w:rsidRDefault="009F608A" w:rsidP="009F608A">
      <w:pPr>
        <w:rPr>
          <w:rFonts w:ascii="Times New Roman" w:hAnsi="Times New Roman"/>
          <w:sz w:val="24"/>
          <w:szCs w:val="24"/>
        </w:rPr>
      </w:pPr>
    </w:p>
    <w:p w:rsidR="009F608A" w:rsidRDefault="009F608A" w:rsidP="005A7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F608A" w:rsidSect="009F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A94"/>
    <w:multiLevelType w:val="hybridMultilevel"/>
    <w:tmpl w:val="299CAA8C"/>
    <w:lvl w:ilvl="0" w:tplc="9D22C1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228"/>
    <w:rsid w:val="000E3196"/>
    <w:rsid w:val="004D68E2"/>
    <w:rsid w:val="00504589"/>
    <w:rsid w:val="00551259"/>
    <w:rsid w:val="00560147"/>
    <w:rsid w:val="00580E64"/>
    <w:rsid w:val="005A7228"/>
    <w:rsid w:val="005C0A1C"/>
    <w:rsid w:val="006000B5"/>
    <w:rsid w:val="006607F9"/>
    <w:rsid w:val="00725708"/>
    <w:rsid w:val="00903FFE"/>
    <w:rsid w:val="00993968"/>
    <w:rsid w:val="009D1B1C"/>
    <w:rsid w:val="009F608A"/>
    <w:rsid w:val="00A413E9"/>
    <w:rsid w:val="00A520DF"/>
    <w:rsid w:val="00CE541A"/>
    <w:rsid w:val="00D92622"/>
    <w:rsid w:val="00F8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5A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7228"/>
  </w:style>
  <w:style w:type="character" w:customStyle="1" w:styleId="c18">
    <w:name w:val="c18"/>
    <w:basedOn w:val="a0"/>
    <w:rsid w:val="005A7228"/>
  </w:style>
  <w:style w:type="paragraph" w:customStyle="1" w:styleId="Default">
    <w:name w:val="Default"/>
    <w:rsid w:val="005A7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A72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5A7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228"/>
  </w:style>
  <w:style w:type="paragraph" w:customStyle="1" w:styleId="c23">
    <w:name w:val="c23"/>
    <w:basedOn w:val="a"/>
    <w:rsid w:val="005A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7228"/>
  </w:style>
  <w:style w:type="paragraph" w:customStyle="1" w:styleId="c11">
    <w:name w:val="c11"/>
    <w:basedOn w:val="a"/>
    <w:rsid w:val="005A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A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228"/>
  </w:style>
  <w:style w:type="paragraph" w:customStyle="1" w:styleId="c29">
    <w:name w:val="c29"/>
    <w:basedOn w:val="a"/>
    <w:rsid w:val="005A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A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5A7228"/>
    <w:rPr>
      <w:rFonts w:ascii="Times New Roman" w:hAnsi="Times New Roman"/>
      <w:b/>
      <w:bCs/>
      <w:spacing w:val="10"/>
      <w:shd w:val="clear" w:color="auto" w:fill="FFFFFF"/>
    </w:rPr>
  </w:style>
  <w:style w:type="character" w:customStyle="1" w:styleId="11pt">
    <w:name w:val="Основной текст + 11 pt;Полужирный"/>
    <w:rsid w:val="005A72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5A722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5A7228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/>
      <w:b/>
      <w:bCs/>
      <w:spacing w:val="10"/>
    </w:rPr>
  </w:style>
  <w:style w:type="character" w:customStyle="1" w:styleId="a5">
    <w:name w:val="Основной текст_"/>
    <w:link w:val="21"/>
    <w:rsid w:val="005A7228"/>
    <w:rPr>
      <w:rFonts w:ascii="Times New Roman" w:eastAsia="Calibri" w:hAnsi="Times New Roman" w:cs="Times New Roman"/>
      <w:sz w:val="26"/>
      <w:szCs w:val="26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722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Абзац списка Знак"/>
    <w:link w:val="a3"/>
    <w:uiPriority w:val="99"/>
    <w:locked/>
    <w:rsid w:val="009F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F608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9F608A"/>
    <w:rPr>
      <w:rFonts w:ascii="Century Schoolbook" w:hAnsi="Century Schoolbook" w:cs="Century Schoolbook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82B3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6">
    <w:name w:val="Table Grid"/>
    <w:basedOn w:val="a1"/>
    <w:uiPriority w:val="59"/>
    <w:rsid w:val="00F8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2018-09-16T13:46:00Z</dcterms:created>
  <dcterms:modified xsi:type="dcterms:W3CDTF">2021-09-09T18:08:00Z</dcterms:modified>
</cp:coreProperties>
</file>